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D1BE9" w14:textId="77777777" w:rsidR="0045032F" w:rsidRPr="00CC75D5" w:rsidRDefault="0045032F">
      <w:pPr>
        <w:pStyle w:val="ConsPlusTitle"/>
        <w:jc w:val="center"/>
        <w:rPr>
          <w:rFonts w:ascii="PT Astra Serif" w:hAnsi="PT Astra Serif"/>
          <w:sz w:val="28"/>
          <w:szCs w:val="32"/>
        </w:rPr>
      </w:pPr>
      <w:r w:rsidRPr="00CC75D5">
        <w:rPr>
          <w:rFonts w:ascii="PT Astra Serif" w:hAnsi="PT Astra Serif"/>
          <w:sz w:val="28"/>
          <w:szCs w:val="32"/>
        </w:rPr>
        <w:t>СОВЕТ ДЕПУТАТОВ МУНИЦИПАЛЬНОГО ОБРАЗОВАНИЯ</w:t>
      </w:r>
    </w:p>
    <w:p w14:paraId="187495F5" w14:textId="77777777" w:rsidR="00CC75D5" w:rsidRDefault="00337AA3">
      <w:pPr>
        <w:pStyle w:val="ConsPlusTitle"/>
        <w:jc w:val="center"/>
        <w:rPr>
          <w:rFonts w:ascii="PT Astra Serif" w:hAnsi="PT Astra Serif"/>
          <w:sz w:val="28"/>
          <w:szCs w:val="32"/>
        </w:rPr>
      </w:pPr>
      <w:r w:rsidRPr="00CC75D5">
        <w:rPr>
          <w:rFonts w:ascii="PT Astra Serif" w:hAnsi="PT Astra Serif"/>
          <w:sz w:val="28"/>
          <w:szCs w:val="32"/>
        </w:rPr>
        <w:t>«</w:t>
      </w:r>
      <w:r w:rsidR="00CC75D5" w:rsidRPr="00CC75D5">
        <w:rPr>
          <w:rFonts w:ascii="PT Astra Serif" w:hAnsi="PT Astra Serif"/>
          <w:sz w:val="28"/>
          <w:szCs w:val="32"/>
        </w:rPr>
        <w:t>ЛЕБЯЖИНСКОЕ СЕЛЬСКОЕ ПОСЕЛЕНИЕ</w:t>
      </w:r>
      <w:r w:rsidRPr="00CC75D5">
        <w:rPr>
          <w:rFonts w:ascii="PT Astra Serif" w:hAnsi="PT Astra Serif"/>
          <w:sz w:val="28"/>
          <w:szCs w:val="32"/>
        </w:rPr>
        <w:t>»</w:t>
      </w:r>
      <w:r w:rsidR="00CC75D5" w:rsidRPr="00CC75D5">
        <w:rPr>
          <w:rFonts w:ascii="PT Astra Serif" w:hAnsi="PT Astra Serif"/>
          <w:sz w:val="28"/>
          <w:szCs w:val="32"/>
        </w:rPr>
        <w:t xml:space="preserve"> </w:t>
      </w:r>
    </w:p>
    <w:p w14:paraId="4BA9A973" w14:textId="77777777" w:rsidR="0045032F" w:rsidRPr="00CC75D5" w:rsidRDefault="00CC75D5">
      <w:pPr>
        <w:pStyle w:val="ConsPlusTitle"/>
        <w:jc w:val="center"/>
        <w:rPr>
          <w:rFonts w:ascii="PT Astra Serif" w:hAnsi="PT Astra Serif"/>
          <w:sz w:val="28"/>
          <w:szCs w:val="32"/>
        </w:rPr>
      </w:pPr>
      <w:r w:rsidRPr="00CC75D5">
        <w:rPr>
          <w:rFonts w:ascii="PT Astra Serif" w:hAnsi="PT Astra Serif"/>
          <w:sz w:val="28"/>
          <w:szCs w:val="32"/>
        </w:rPr>
        <w:t xml:space="preserve">МЕЛЕКЕССКОГО РАЙОНА </w:t>
      </w:r>
      <w:r w:rsidR="0045032F" w:rsidRPr="00CC75D5">
        <w:rPr>
          <w:rFonts w:ascii="PT Astra Serif" w:hAnsi="PT Astra Serif"/>
          <w:sz w:val="28"/>
          <w:szCs w:val="32"/>
        </w:rPr>
        <w:t>УЛЬЯНОВСКОЙ ОБЛАСТИ</w:t>
      </w:r>
    </w:p>
    <w:p w14:paraId="46D68BA0" w14:textId="77777777" w:rsidR="0045032F" w:rsidRPr="008D2E2C" w:rsidRDefault="0045032F">
      <w:pPr>
        <w:pStyle w:val="ConsPlusTitle"/>
        <w:jc w:val="center"/>
        <w:rPr>
          <w:rFonts w:ascii="PT Astra Serif" w:hAnsi="PT Astra Serif"/>
        </w:rPr>
      </w:pPr>
    </w:p>
    <w:p w14:paraId="2FB753B7" w14:textId="77777777" w:rsidR="0045032F" w:rsidRPr="008D2E2C" w:rsidRDefault="0045032F">
      <w:pPr>
        <w:pStyle w:val="ConsPlusTitle"/>
        <w:jc w:val="center"/>
        <w:rPr>
          <w:rFonts w:ascii="PT Astra Serif" w:hAnsi="PT Astra Serif"/>
          <w:sz w:val="36"/>
          <w:szCs w:val="36"/>
        </w:rPr>
      </w:pPr>
      <w:r w:rsidRPr="00CC75D5">
        <w:rPr>
          <w:rFonts w:ascii="PT Astra Serif" w:hAnsi="PT Astra Serif"/>
          <w:sz w:val="32"/>
          <w:szCs w:val="36"/>
        </w:rPr>
        <w:t>РЕШЕНИЕ</w:t>
      </w:r>
    </w:p>
    <w:p w14:paraId="27135E1C" w14:textId="77777777"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14:paraId="2D0E2EB7" w14:textId="12A935B1" w:rsidR="0045032F" w:rsidRPr="00047A5B" w:rsidRDefault="00047A5B">
      <w:pPr>
        <w:pStyle w:val="ConsPlusTitle"/>
        <w:jc w:val="center"/>
        <w:rPr>
          <w:rFonts w:ascii="PT Astra Serif" w:hAnsi="PT Astra Serif"/>
          <w:b w:val="0"/>
          <w:sz w:val="28"/>
        </w:rPr>
      </w:pPr>
      <w:r w:rsidRPr="00047A5B">
        <w:rPr>
          <w:rFonts w:ascii="PT Astra Serif" w:hAnsi="PT Astra Serif"/>
          <w:b w:val="0"/>
          <w:sz w:val="28"/>
        </w:rPr>
        <w:t>2</w:t>
      </w:r>
      <w:r w:rsidR="001D5DDD">
        <w:rPr>
          <w:rFonts w:ascii="PT Astra Serif" w:hAnsi="PT Astra Serif"/>
          <w:b w:val="0"/>
          <w:sz w:val="28"/>
        </w:rPr>
        <w:t>7</w:t>
      </w:r>
      <w:r w:rsidRPr="00047A5B">
        <w:rPr>
          <w:rFonts w:ascii="PT Astra Serif" w:hAnsi="PT Astra Serif"/>
          <w:b w:val="0"/>
          <w:sz w:val="28"/>
        </w:rPr>
        <w:t xml:space="preserve"> июля 2023 года</w:t>
      </w:r>
      <w:r w:rsidR="00337AA3" w:rsidRPr="00047A5B">
        <w:rPr>
          <w:rFonts w:ascii="PT Astra Serif" w:hAnsi="PT Astra Serif"/>
          <w:b w:val="0"/>
          <w:sz w:val="28"/>
        </w:rPr>
        <w:t xml:space="preserve">                                                                      </w:t>
      </w:r>
      <w:r w:rsidR="0013019E" w:rsidRPr="00047A5B">
        <w:rPr>
          <w:rFonts w:ascii="PT Astra Serif" w:hAnsi="PT Astra Serif"/>
          <w:b w:val="0"/>
          <w:sz w:val="28"/>
        </w:rPr>
        <w:t xml:space="preserve">      </w:t>
      </w:r>
      <w:r w:rsidR="00337AA3" w:rsidRPr="00047A5B">
        <w:rPr>
          <w:rFonts w:ascii="PT Astra Serif" w:hAnsi="PT Astra Serif"/>
          <w:b w:val="0"/>
          <w:sz w:val="28"/>
        </w:rPr>
        <w:t xml:space="preserve">      </w:t>
      </w:r>
      <w:r w:rsidR="004F1C5E" w:rsidRPr="00047A5B">
        <w:rPr>
          <w:rFonts w:ascii="PT Astra Serif" w:hAnsi="PT Astra Serif"/>
          <w:b w:val="0"/>
          <w:sz w:val="28"/>
        </w:rPr>
        <w:t>№</w:t>
      </w:r>
      <w:r w:rsidRPr="00047A5B">
        <w:rPr>
          <w:rFonts w:ascii="PT Astra Serif" w:hAnsi="PT Astra Serif"/>
          <w:b w:val="0"/>
          <w:sz w:val="28"/>
        </w:rPr>
        <w:t>80/210</w:t>
      </w:r>
    </w:p>
    <w:p w14:paraId="1422F474" w14:textId="77777777" w:rsidR="00337AA3" w:rsidRPr="008D2E2C" w:rsidRDefault="00337AA3" w:rsidP="00337AA3">
      <w:pPr>
        <w:spacing w:before="100" w:line="100" w:lineRule="atLeast"/>
        <w:jc w:val="center"/>
        <w:rPr>
          <w:rFonts w:ascii="PT Astra Serif" w:hAnsi="PT Astra Serif"/>
        </w:rPr>
      </w:pPr>
    </w:p>
    <w:p w14:paraId="1C08D50B" w14:textId="77777777" w:rsidR="00337AA3" w:rsidRPr="008D2E2C" w:rsidRDefault="00CC75D5" w:rsidP="00337AA3">
      <w:pPr>
        <w:spacing w:before="100" w:line="10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proofErr w:type="spellStart"/>
      <w:r>
        <w:rPr>
          <w:rFonts w:ascii="PT Astra Serif" w:hAnsi="PT Astra Serif"/>
        </w:rPr>
        <w:t>с</w:t>
      </w:r>
      <w:proofErr w:type="gramStart"/>
      <w:r>
        <w:rPr>
          <w:rFonts w:ascii="PT Astra Serif" w:hAnsi="PT Astra Serif"/>
        </w:rPr>
        <w:t>.Л</w:t>
      </w:r>
      <w:proofErr w:type="gramEnd"/>
      <w:r>
        <w:rPr>
          <w:rFonts w:ascii="PT Astra Serif" w:hAnsi="PT Astra Serif"/>
        </w:rPr>
        <w:t>ебяжье</w:t>
      </w:r>
      <w:proofErr w:type="spellEnd"/>
    </w:p>
    <w:p w14:paraId="19E1C4BD" w14:textId="77777777"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14:paraId="054553EA" w14:textId="77777777" w:rsidR="00120C47" w:rsidRPr="008D2E2C" w:rsidRDefault="00BE1D9A" w:rsidP="00120C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 внесении изменени</w:t>
      </w:r>
      <w:r w:rsidR="004D69A4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</w:t>
      </w:r>
      <w:r w:rsidR="00ED68A7" w:rsidRPr="00ED68A7">
        <w:rPr>
          <w:rFonts w:ascii="PT Astra Serif" w:hAnsi="PT Astra Serif"/>
          <w:sz w:val="28"/>
          <w:szCs w:val="28"/>
        </w:rPr>
        <w:t>Положени</w:t>
      </w:r>
      <w:r w:rsidR="0087227E">
        <w:rPr>
          <w:rFonts w:ascii="PT Astra Serif" w:hAnsi="PT Astra Serif"/>
          <w:sz w:val="28"/>
          <w:szCs w:val="28"/>
        </w:rPr>
        <w:t>е</w:t>
      </w:r>
      <w:r w:rsidR="00ED68A7" w:rsidRPr="00ED68A7">
        <w:rPr>
          <w:rFonts w:ascii="PT Astra Serif" w:hAnsi="PT Astra Serif"/>
          <w:sz w:val="28"/>
          <w:szCs w:val="28"/>
        </w:rPr>
        <w:t xml:space="preserve">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="00ED68A7" w:rsidRPr="00ED68A7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D68A7" w:rsidRPr="00ED68A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D68A7" w:rsidRPr="00ED68A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D68A7" w:rsidRPr="00ED68A7">
        <w:rPr>
          <w:rFonts w:ascii="PT Astra Serif" w:hAnsi="PT Astra Serif"/>
          <w:sz w:val="28"/>
          <w:szCs w:val="28"/>
        </w:rPr>
        <w:t xml:space="preserve"> района Ульяновской области, а также приостановления, прекращения и восстановления выплаты пенсии за выслугу лет</w:t>
      </w:r>
      <w:r w:rsidR="0087227E">
        <w:rPr>
          <w:rFonts w:ascii="PT Astra Serif" w:hAnsi="PT Astra Serif"/>
          <w:sz w:val="28"/>
          <w:szCs w:val="28"/>
        </w:rPr>
        <w:t>, утвержденное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="0087227E">
        <w:rPr>
          <w:rFonts w:ascii="PT Astra Serif" w:hAnsi="PT Astra Serif"/>
          <w:sz w:val="28"/>
          <w:szCs w:val="28"/>
        </w:rPr>
        <w:t>решением Совета депутатов муниципального образования «</w:t>
      </w:r>
      <w:proofErr w:type="spellStart"/>
      <w:r w:rsidR="0087227E" w:rsidRPr="00ED68A7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87227E" w:rsidRPr="00ED68A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87227E" w:rsidRPr="00ED68A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7227E" w:rsidRPr="00ED68A7">
        <w:rPr>
          <w:rFonts w:ascii="PT Astra Serif" w:hAnsi="PT Astra Serif"/>
          <w:sz w:val="28"/>
          <w:szCs w:val="28"/>
        </w:rPr>
        <w:t xml:space="preserve"> района </w:t>
      </w:r>
      <w:r w:rsidR="0087227E">
        <w:rPr>
          <w:rFonts w:ascii="PT Astra Serif" w:hAnsi="PT Astra Serif"/>
          <w:sz w:val="28"/>
          <w:szCs w:val="28"/>
        </w:rPr>
        <w:t>Ульяновской области от 26.11.2021</w:t>
      </w:r>
      <w:proofErr w:type="gramEnd"/>
      <w:r w:rsidR="0087227E">
        <w:rPr>
          <w:rFonts w:ascii="PT Astra Serif" w:hAnsi="PT Astra Serif"/>
          <w:sz w:val="28"/>
          <w:szCs w:val="28"/>
        </w:rPr>
        <w:t xml:space="preserve"> №58/160 </w:t>
      </w:r>
    </w:p>
    <w:p w14:paraId="4FB0F5E6" w14:textId="77777777" w:rsidR="00120C47" w:rsidRPr="008D2E2C" w:rsidRDefault="00120C47" w:rsidP="00120C4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52D653BE" w14:textId="77777777" w:rsidR="00C813F9" w:rsidRPr="008D2E2C" w:rsidRDefault="00BE1D9A" w:rsidP="005E0BEE">
      <w:pPr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Руководствуясь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 xml:space="preserve">частью 6 статьи 2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Федеральн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9" w:history="1">
        <w:proofErr w:type="gramStart"/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закон</w:t>
        </w:r>
        <w:proofErr w:type="gramEnd"/>
      </w:hyperlink>
      <w:r w:rsidR="0070443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C813F9" w:rsidRPr="008D2E2C">
        <w:rPr>
          <w:rFonts w:ascii="PT Astra Serif" w:hAnsi="PT Astra Serif" w:cs="Calibri"/>
          <w:color w:val="000000" w:themeColor="text1"/>
          <w:sz w:val="28"/>
          <w:szCs w:val="28"/>
        </w:rPr>
        <w:t>28.12.2013 №400-ФЗ «О страховых пенсиях»,</w:t>
      </w:r>
      <w:r>
        <w:rPr>
          <w:rFonts w:ascii="PT Astra Serif" w:hAnsi="PT Astra Serif" w:cs="Calibri"/>
          <w:color w:val="000000" w:themeColor="text1"/>
          <w:sz w:val="28"/>
          <w:szCs w:val="28"/>
        </w:rPr>
        <w:t xml:space="preserve"> </w:t>
      </w:r>
      <w:hyperlink r:id="rId10" w:history="1"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част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ью</w:t>
        </w:r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 xml:space="preserve"> 4 статьи 7</w:t>
        </w:r>
      </w:hyperlink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15.12.2001 </w:t>
      </w:r>
      <w:r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166-ФЗ «О государственном пенсионном обеспечении в Российской Федерации», </w:t>
      </w:r>
      <w:hyperlink r:id="rId11" w:history="1"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стать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ёй</w:t>
        </w:r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 xml:space="preserve"> 24</w:t>
        </w:r>
      </w:hyperlink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02.03.2007 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№25-ФЗ «О муниципальной службе в Российской Федерации», </w:t>
      </w:r>
      <w:r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акон</w:t>
      </w:r>
      <w:r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09.11.2010 №179-ЗО «О пенсионном обеспечении государственных гражданских служащих Ульяновской области», </w:t>
      </w:r>
      <w:r w:rsidR="003D3E3B">
        <w:rPr>
          <w:rFonts w:ascii="PT Astra Serif" w:hAnsi="PT Astra Serif"/>
          <w:color w:val="000000" w:themeColor="text1"/>
          <w:sz w:val="28"/>
          <w:szCs w:val="28"/>
        </w:rPr>
        <w:t xml:space="preserve">статьей 7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закон</w:t>
      </w:r>
      <w:r w:rsidR="003D3E3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07.11.2007 №163-ЗО «О муниципальной службе в Ульяновской области», </w:t>
      </w:r>
      <w:r w:rsidR="006E7FE1">
        <w:rPr>
          <w:rFonts w:ascii="PT Astra Serif" w:hAnsi="PT Astra Serif"/>
          <w:color w:val="000000" w:themeColor="text1"/>
          <w:sz w:val="28"/>
          <w:szCs w:val="28"/>
        </w:rPr>
        <w:t xml:space="preserve">Совет депутатов </w:t>
      </w:r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муниципального образования </w:t>
      </w:r>
      <w:r w:rsidR="0087227E" w:rsidRPr="0087227E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«</w:t>
      </w:r>
      <w:proofErr w:type="spellStart"/>
      <w:r w:rsidR="0087227E" w:rsidRPr="0087227E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Лебяжинское</w:t>
      </w:r>
      <w:proofErr w:type="spellEnd"/>
      <w:r w:rsidR="0087227E" w:rsidRPr="0087227E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сельское поселение» </w:t>
      </w:r>
      <w:proofErr w:type="spellStart"/>
      <w:r w:rsidR="0087227E" w:rsidRPr="0087227E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Мелекесского</w:t>
      </w:r>
      <w:proofErr w:type="spellEnd"/>
      <w:r w:rsidR="0087227E" w:rsidRPr="0087227E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района </w:t>
      </w:r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Ульяновской области </w:t>
      </w:r>
      <w:r w:rsidR="00ED68A7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четвертого</w:t>
      </w:r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созыва </w:t>
      </w:r>
      <w:proofErr w:type="gramStart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р</w:t>
      </w:r>
      <w:proofErr w:type="gramEnd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е ш и л:</w:t>
      </w:r>
    </w:p>
    <w:p w14:paraId="03577C0A" w14:textId="77777777" w:rsidR="003D3E3B" w:rsidRDefault="0045032F" w:rsidP="005E0BE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D2E2C">
        <w:rPr>
          <w:rFonts w:ascii="PT Astra Serif" w:hAnsi="PT Astra Serif"/>
          <w:b w:val="0"/>
          <w:sz w:val="28"/>
          <w:szCs w:val="28"/>
        </w:rPr>
        <w:t xml:space="preserve">1. </w:t>
      </w:r>
      <w:r w:rsidR="00BE1D9A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87227E" w:rsidRPr="0087227E">
        <w:rPr>
          <w:rFonts w:ascii="PT Astra Serif" w:hAnsi="PT Astra Serif"/>
          <w:b w:val="0"/>
          <w:sz w:val="28"/>
          <w:szCs w:val="28"/>
        </w:rPr>
        <w:t>в Положение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="0087227E" w:rsidRPr="0087227E">
        <w:rPr>
          <w:rFonts w:ascii="PT Astra Serif" w:hAnsi="PT Astra Serif"/>
          <w:b w:val="0"/>
          <w:sz w:val="28"/>
          <w:szCs w:val="28"/>
        </w:rPr>
        <w:t>Лебяжинское</w:t>
      </w:r>
      <w:proofErr w:type="spellEnd"/>
      <w:r w:rsidR="0087227E" w:rsidRPr="0087227E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87227E" w:rsidRPr="0087227E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87227E" w:rsidRPr="0087227E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области, а также приостановления, прекращения и восстановления выплаты пенсии за выслугу лет, утвержденное решением Совета депутатов муниципального образования «</w:t>
      </w:r>
      <w:proofErr w:type="spellStart"/>
      <w:r w:rsidR="0087227E" w:rsidRPr="0087227E">
        <w:rPr>
          <w:rFonts w:ascii="PT Astra Serif" w:hAnsi="PT Astra Serif"/>
          <w:b w:val="0"/>
          <w:sz w:val="28"/>
          <w:szCs w:val="28"/>
        </w:rPr>
        <w:t>Лебяжинское</w:t>
      </w:r>
      <w:proofErr w:type="spellEnd"/>
      <w:r w:rsidR="0087227E" w:rsidRPr="0087227E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="0087227E" w:rsidRPr="0087227E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87227E" w:rsidRPr="0087227E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от 26.11.2021 №58/160 </w:t>
      </w:r>
      <w:r w:rsidR="00ED68A7">
        <w:rPr>
          <w:rFonts w:ascii="PT Astra Serif" w:hAnsi="PT Astra Serif"/>
          <w:b w:val="0"/>
          <w:sz w:val="28"/>
          <w:szCs w:val="28"/>
        </w:rPr>
        <w:t xml:space="preserve">(с </w:t>
      </w:r>
      <w:r w:rsidR="00ED68A7" w:rsidRPr="00ED68A7">
        <w:rPr>
          <w:rFonts w:ascii="PT Astra Serif" w:hAnsi="PT Astra Serif"/>
          <w:b w:val="0"/>
          <w:sz w:val="28"/>
          <w:szCs w:val="28"/>
        </w:rPr>
        <w:t>изм</w:t>
      </w:r>
      <w:r w:rsidR="00ED68A7">
        <w:rPr>
          <w:rFonts w:ascii="PT Astra Serif" w:hAnsi="PT Astra Serif"/>
          <w:b w:val="0"/>
          <w:sz w:val="28"/>
          <w:szCs w:val="28"/>
        </w:rPr>
        <w:t xml:space="preserve">енениями </w:t>
      </w:r>
      <w:r w:rsidR="00ED68A7" w:rsidRPr="00ED68A7">
        <w:rPr>
          <w:rFonts w:ascii="PT Astra Serif" w:hAnsi="PT Astra Serif"/>
          <w:b w:val="0"/>
          <w:sz w:val="28"/>
          <w:szCs w:val="28"/>
        </w:rPr>
        <w:t>№78/206 от 31.05.2023</w:t>
      </w:r>
      <w:r w:rsidR="00ED68A7">
        <w:rPr>
          <w:rFonts w:ascii="PT Astra Serif" w:hAnsi="PT Astra Serif"/>
          <w:b w:val="0"/>
          <w:sz w:val="28"/>
          <w:szCs w:val="28"/>
        </w:rPr>
        <w:t>)</w:t>
      </w:r>
      <w:r w:rsidR="003D3E3B">
        <w:rPr>
          <w:rFonts w:ascii="PT Astra Serif" w:hAnsi="PT Astra Serif"/>
          <w:b w:val="0"/>
          <w:sz w:val="28"/>
          <w:szCs w:val="28"/>
        </w:rPr>
        <w:t xml:space="preserve"> следующие изменения:</w:t>
      </w:r>
    </w:p>
    <w:p w14:paraId="4E3E4135" w14:textId="77777777" w:rsidR="00D00EF1" w:rsidRPr="002F066B" w:rsidRDefault="003D3E3B" w:rsidP="005E0BE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F066B">
        <w:rPr>
          <w:rFonts w:ascii="PT Astra Serif" w:hAnsi="PT Astra Serif"/>
          <w:b w:val="0"/>
          <w:sz w:val="28"/>
          <w:szCs w:val="28"/>
        </w:rPr>
        <w:t xml:space="preserve">1.1. </w:t>
      </w:r>
      <w:r w:rsidR="002F066B" w:rsidRPr="002F066B">
        <w:rPr>
          <w:rFonts w:ascii="PT Astra Serif" w:hAnsi="PT Astra Serif"/>
          <w:b w:val="0"/>
          <w:sz w:val="28"/>
          <w:szCs w:val="28"/>
        </w:rPr>
        <w:t>С</w:t>
      </w:r>
      <w:r w:rsidR="00D00EF1" w:rsidRPr="002F066B">
        <w:rPr>
          <w:rFonts w:ascii="PT Astra Serif" w:hAnsi="PT Astra Serif"/>
          <w:b w:val="0"/>
          <w:sz w:val="28"/>
          <w:szCs w:val="28"/>
        </w:rPr>
        <w:t>тать</w:t>
      </w:r>
      <w:r w:rsidR="002F066B" w:rsidRPr="002F066B">
        <w:rPr>
          <w:rFonts w:ascii="PT Astra Serif" w:hAnsi="PT Astra Serif"/>
          <w:b w:val="0"/>
          <w:sz w:val="28"/>
          <w:szCs w:val="28"/>
        </w:rPr>
        <w:t>ю</w:t>
      </w:r>
      <w:r w:rsidR="00D00EF1" w:rsidRPr="002F066B">
        <w:rPr>
          <w:rFonts w:ascii="PT Astra Serif" w:hAnsi="PT Astra Serif"/>
          <w:b w:val="0"/>
          <w:sz w:val="28"/>
          <w:szCs w:val="28"/>
        </w:rPr>
        <w:t xml:space="preserve"> 5 </w:t>
      </w:r>
      <w:r w:rsidR="00CA40CC" w:rsidRPr="002F066B">
        <w:rPr>
          <w:rFonts w:ascii="PT Astra Serif" w:hAnsi="PT Astra Serif"/>
          <w:b w:val="0"/>
          <w:sz w:val="28"/>
          <w:szCs w:val="28"/>
        </w:rPr>
        <w:t xml:space="preserve">Положения </w:t>
      </w:r>
      <w:r w:rsidR="00D00EF1" w:rsidRPr="002F066B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14:paraId="45586339" w14:textId="77777777" w:rsidR="002F066B" w:rsidRPr="002F066B" w:rsidRDefault="00D00EF1" w:rsidP="002F066B">
      <w:pPr>
        <w:pStyle w:val="ConsPlusTitle"/>
        <w:ind w:firstLine="54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2F066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2F066B" w:rsidRPr="002F066B">
        <w:rPr>
          <w:rFonts w:ascii="PT Astra Serif" w:hAnsi="PT Astra Serif"/>
          <w:b w:val="0"/>
          <w:color w:val="000000" w:themeColor="text1"/>
          <w:sz w:val="28"/>
          <w:szCs w:val="28"/>
        </w:rPr>
        <w:t>Статья 5.</w:t>
      </w:r>
      <w:r w:rsidR="002F066B" w:rsidRPr="002F066B">
        <w:rPr>
          <w:rFonts w:ascii="PT Astra Serif" w:hAnsi="PT Astra Serif"/>
          <w:color w:val="000000" w:themeColor="text1"/>
          <w:sz w:val="28"/>
          <w:szCs w:val="28"/>
        </w:rPr>
        <w:t>Размер пенсии за выслугу лет</w:t>
      </w:r>
    </w:p>
    <w:p w14:paraId="6AE35ACB" w14:textId="77777777" w:rsidR="002F066B" w:rsidRPr="002F066B" w:rsidRDefault="002F066B" w:rsidP="002F066B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2F1F1CD3" w14:textId="7BD98AD7" w:rsidR="002F066B" w:rsidRPr="002F066B" w:rsidRDefault="002F066B" w:rsidP="002F066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P101"/>
      <w:bookmarkStart w:id="1" w:name="P81"/>
      <w:bookmarkEnd w:id="0"/>
      <w:bookmarkEnd w:id="1"/>
      <w:r w:rsidRPr="002F066B">
        <w:rPr>
          <w:rFonts w:ascii="PT Astra Serif" w:hAnsi="PT Astra Serif"/>
          <w:color w:val="000000" w:themeColor="text1"/>
          <w:sz w:val="28"/>
          <w:szCs w:val="28"/>
        </w:rPr>
        <w:t xml:space="preserve">1. Ежемесячная пенсия за выслугу лет определяется как произведение должностного оклада по соответствующей замещаемой должности муниципальной службы в расчетном периоде, либо сохраненного в этом </w:t>
      </w:r>
      <w:r w:rsidRPr="002F066B">
        <w:rPr>
          <w:rFonts w:ascii="PT Astra Serif" w:hAnsi="PT Astra Serif"/>
          <w:color w:val="000000" w:themeColor="text1"/>
          <w:sz w:val="28"/>
          <w:szCs w:val="28"/>
        </w:rPr>
        <w:lastRenderedPageBreak/>
        <w:t>периоде, коэффициента 1,</w:t>
      </w:r>
      <w:r w:rsidR="00EF0425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2F066B">
        <w:rPr>
          <w:rFonts w:ascii="PT Astra Serif" w:hAnsi="PT Astra Serif"/>
          <w:color w:val="000000" w:themeColor="text1"/>
          <w:sz w:val="28"/>
          <w:szCs w:val="28"/>
        </w:rPr>
        <w:t xml:space="preserve"> и процента за выслугу лет, рассчитанного исходя из стажа муниципальной службы:</w:t>
      </w:r>
    </w:p>
    <w:p w14:paraId="57A1A6E3" w14:textId="7DAB0FDB" w:rsidR="002F066B" w:rsidRPr="002F066B" w:rsidRDefault="002F066B" w:rsidP="002F066B">
      <w:pPr>
        <w:pStyle w:val="ConsPlusNormal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2F066B">
        <w:rPr>
          <w:rFonts w:ascii="PT Astra Serif" w:hAnsi="PT Astra Serif"/>
          <w:b/>
          <w:i/>
          <w:color w:val="000000" w:themeColor="text1"/>
          <w:szCs w:val="24"/>
        </w:rPr>
        <w:t>Размер пенсии за выслугу лет = Размер Должностного оклада х 1,</w:t>
      </w:r>
      <w:r w:rsidR="00EF0425">
        <w:rPr>
          <w:rFonts w:ascii="PT Astra Serif" w:hAnsi="PT Astra Serif"/>
          <w:b/>
          <w:i/>
          <w:color w:val="000000" w:themeColor="text1"/>
          <w:szCs w:val="24"/>
        </w:rPr>
        <w:t>7</w:t>
      </w:r>
      <w:bookmarkStart w:id="2" w:name="_GoBack"/>
      <w:bookmarkEnd w:id="2"/>
      <w:r w:rsidRPr="002F066B">
        <w:rPr>
          <w:rFonts w:ascii="PT Astra Serif" w:hAnsi="PT Astra Serif"/>
          <w:b/>
          <w:i/>
          <w:color w:val="000000" w:themeColor="text1"/>
          <w:szCs w:val="24"/>
        </w:rPr>
        <w:t xml:space="preserve"> х % за выслугу лет</w:t>
      </w:r>
      <w:r w:rsidRPr="002F066B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. </w:t>
      </w:r>
    </w:p>
    <w:p w14:paraId="6F8C434E" w14:textId="77777777" w:rsidR="0036198B" w:rsidRPr="002F066B" w:rsidRDefault="002F066B" w:rsidP="002F066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F066B">
        <w:rPr>
          <w:rFonts w:ascii="PT Astra Serif" w:hAnsi="PT Astra Serif"/>
          <w:color w:val="000000" w:themeColor="text1"/>
          <w:sz w:val="28"/>
          <w:szCs w:val="28"/>
        </w:rPr>
        <w:t xml:space="preserve">2. Размер пенсии за выслугу лет увеличивается на 3 процента указанной в </w:t>
      </w:r>
      <w:hyperlink w:anchor="P81" w:history="1">
        <w:r w:rsidRPr="002F066B">
          <w:rPr>
            <w:rFonts w:ascii="PT Astra Serif" w:hAnsi="PT Astra Serif"/>
            <w:color w:val="000000" w:themeColor="text1"/>
            <w:sz w:val="28"/>
            <w:szCs w:val="28"/>
          </w:rPr>
          <w:t>части 1</w:t>
        </w:r>
      </w:hyperlink>
      <w:r w:rsidRPr="002F066B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величины за каждый полный год стажа муниципальной службы сверх стажа, продолжительность которого для назначения пенсии за выслугу лет в соответствующем году определяется согласно </w:t>
      </w:r>
      <w:hyperlink r:id="rId12" w:history="1">
        <w:r w:rsidRPr="002F066B">
          <w:rPr>
            <w:rFonts w:ascii="PT Astra Serif" w:hAnsi="PT Astra Serif"/>
            <w:color w:val="000000" w:themeColor="text1"/>
            <w:sz w:val="28"/>
            <w:szCs w:val="28"/>
          </w:rPr>
          <w:t>приложению</w:t>
        </w:r>
      </w:hyperlink>
      <w:r w:rsidRPr="002F066B">
        <w:rPr>
          <w:rFonts w:ascii="PT Astra Serif" w:hAnsi="PT Astra Serif"/>
          <w:color w:val="000000" w:themeColor="text1"/>
          <w:sz w:val="28"/>
          <w:szCs w:val="28"/>
        </w:rPr>
        <w:t xml:space="preserve"> 1 к настоящему Положению, но не более чем до 75 процентов</w:t>
      </w:r>
      <w:proofErr w:type="gramStart"/>
      <w:r w:rsidRPr="002F066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6198B" w:rsidRPr="002F066B"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14:paraId="72FEF64D" w14:textId="77777777" w:rsidR="001A0E3D" w:rsidRPr="002F066B" w:rsidRDefault="0045032F" w:rsidP="005E0B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F066B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1A0E3D" w:rsidRPr="002F066B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опубликования.</w:t>
      </w:r>
    </w:p>
    <w:p w14:paraId="3A3BE8A0" w14:textId="77777777" w:rsidR="004923A1" w:rsidRPr="002F066B" w:rsidRDefault="00BE1D9A" w:rsidP="004923A1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2F066B">
        <w:rPr>
          <w:rFonts w:ascii="PT Astra Serif" w:hAnsi="PT Astra Serif"/>
          <w:sz w:val="28"/>
          <w:szCs w:val="28"/>
        </w:rPr>
        <w:t>3</w:t>
      </w:r>
      <w:r w:rsidR="00081BC5" w:rsidRPr="002F066B">
        <w:rPr>
          <w:rFonts w:ascii="PT Astra Serif" w:hAnsi="PT Astra Serif"/>
          <w:sz w:val="28"/>
          <w:szCs w:val="28"/>
        </w:rPr>
        <w:t>. Настоящее решение</w:t>
      </w:r>
      <w:r w:rsidR="004923A1" w:rsidRPr="002F066B">
        <w:rPr>
          <w:rFonts w:ascii="PT Astra Serif" w:hAnsi="PT Astra Serif"/>
          <w:sz w:val="28"/>
          <w:szCs w:val="28"/>
        </w:rPr>
        <w:t xml:space="preserve"> подлежит размещению в официальном сетевом издании муниципального образования «</w:t>
      </w:r>
      <w:proofErr w:type="spellStart"/>
      <w:r w:rsidR="004923A1" w:rsidRPr="002F06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923A1" w:rsidRPr="002F066B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4923A1" w:rsidRPr="002F066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13" w:history="1">
        <w:r w:rsidR="004923A1" w:rsidRPr="002F066B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4923A1" w:rsidRPr="002F066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923A1" w:rsidRPr="002F066B">
        <w:rPr>
          <w:rFonts w:ascii="PT Astra Serif" w:hAnsi="PT Astra Serif"/>
          <w:sz w:val="28"/>
          <w:szCs w:val="28"/>
        </w:rPr>
        <w:t xml:space="preserve">, а также на официальном сайте администрации муниципального образования </w:t>
      </w:r>
      <w:r w:rsidR="0087227E" w:rsidRPr="0087227E">
        <w:rPr>
          <w:rFonts w:ascii="PT Astra Serif" w:hAnsi="PT Astra Serif"/>
          <w:sz w:val="28"/>
          <w:szCs w:val="28"/>
        </w:rPr>
        <w:t>«</w:t>
      </w:r>
      <w:proofErr w:type="spellStart"/>
      <w:r w:rsidR="0087227E" w:rsidRPr="0087227E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87227E" w:rsidRPr="0087227E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87227E" w:rsidRPr="0087227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7227E" w:rsidRPr="0087227E">
        <w:rPr>
          <w:rFonts w:ascii="PT Astra Serif" w:hAnsi="PT Astra Serif"/>
          <w:sz w:val="28"/>
          <w:szCs w:val="28"/>
        </w:rPr>
        <w:t xml:space="preserve"> района </w:t>
      </w:r>
      <w:r w:rsidR="004923A1" w:rsidRPr="002F066B">
        <w:rPr>
          <w:rFonts w:ascii="PT Astra Serif" w:hAnsi="PT Astra Serif"/>
          <w:sz w:val="28"/>
          <w:szCs w:val="28"/>
        </w:rPr>
        <w:t>Ульяновской области в информационно-телекоммуникационной сети Интернет.</w:t>
      </w:r>
    </w:p>
    <w:p w14:paraId="27581752" w14:textId="77777777" w:rsidR="00081BC5" w:rsidRPr="008D2E2C" w:rsidRDefault="00BE1D9A" w:rsidP="005E0BEE">
      <w:pPr>
        <w:spacing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81BC5" w:rsidRPr="008D2E2C">
        <w:rPr>
          <w:rFonts w:ascii="PT Astra Serif" w:hAnsi="PT Astra Serif"/>
          <w:sz w:val="28"/>
          <w:szCs w:val="28"/>
        </w:rPr>
        <w:t xml:space="preserve">. Контроль исполнения настоящего решения возложить на постоянную комиссию по </w:t>
      </w:r>
      <w:r w:rsidR="005E1567" w:rsidRPr="005E1567">
        <w:rPr>
          <w:rFonts w:ascii="PT Astra Serif" w:hAnsi="PT Astra Serif"/>
          <w:sz w:val="28"/>
          <w:szCs w:val="28"/>
        </w:rPr>
        <w:t xml:space="preserve">бюджету, социальной и молодежной политике, местному самоуправлению </w:t>
      </w:r>
      <w:r w:rsidR="00081BC5" w:rsidRPr="008D2E2C">
        <w:rPr>
          <w:rFonts w:ascii="PT Astra Serif" w:hAnsi="PT Astra Serif"/>
          <w:sz w:val="28"/>
          <w:szCs w:val="28"/>
        </w:rPr>
        <w:t>(</w:t>
      </w:r>
      <w:r w:rsidR="005E1567">
        <w:rPr>
          <w:rFonts w:ascii="PT Astra Serif" w:hAnsi="PT Astra Serif"/>
          <w:sz w:val="28"/>
          <w:szCs w:val="28"/>
        </w:rPr>
        <w:t xml:space="preserve">Е.Ю. </w:t>
      </w:r>
      <w:proofErr w:type="spellStart"/>
      <w:r w:rsidR="005E1567">
        <w:rPr>
          <w:rFonts w:ascii="PT Astra Serif" w:hAnsi="PT Astra Serif"/>
          <w:sz w:val="28"/>
          <w:szCs w:val="28"/>
        </w:rPr>
        <w:t>Буянова</w:t>
      </w:r>
      <w:proofErr w:type="spellEnd"/>
      <w:r w:rsidR="00081BC5" w:rsidRPr="008D2E2C">
        <w:rPr>
          <w:rFonts w:ascii="PT Astra Serif" w:hAnsi="PT Astra Serif"/>
          <w:sz w:val="28"/>
          <w:szCs w:val="28"/>
        </w:rPr>
        <w:t>).</w:t>
      </w:r>
    </w:p>
    <w:p w14:paraId="79836C6B" w14:textId="77777777" w:rsidR="0045032F" w:rsidRPr="008D2E2C" w:rsidRDefault="0045032F">
      <w:pPr>
        <w:pStyle w:val="ConsPlusNormal"/>
        <w:ind w:firstLine="540"/>
        <w:jc w:val="both"/>
        <w:rPr>
          <w:rFonts w:ascii="PT Astra Serif" w:hAnsi="PT Astra Serif"/>
        </w:rPr>
      </w:pPr>
    </w:p>
    <w:p w14:paraId="41E33796" w14:textId="77777777" w:rsidR="0045032F" w:rsidRPr="008D2E2C" w:rsidRDefault="0045032F">
      <w:pPr>
        <w:pStyle w:val="ConsPlusNormal"/>
        <w:jc w:val="right"/>
        <w:rPr>
          <w:rFonts w:ascii="PT Astra Serif" w:hAnsi="PT Astra Serif"/>
        </w:rPr>
      </w:pPr>
    </w:p>
    <w:p w14:paraId="44D852EE" w14:textId="77777777" w:rsidR="00081BC5" w:rsidRPr="008D2E2C" w:rsidRDefault="00081BC5">
      <w:pPr>
        <w:pStyle w:val="ConsPlusNormal"/>
        <w:jc w:val="right"/>
        <w:rPr>
          <w:rFonts w:ascii="PT Astra Serif" w:hAnsi="PT Astra Serif"/>
        </w:rPr>
      </w:pPr>
    </w:p>
    <w:p w14:paraId="39F23B58" w14:textId="77777777" w:rsidR="00081BC5" w:rsidRPr="008D2E2C" w:rsidRDefault="00081BC5" w:rsidP="00081BC5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D2E2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1CDB725E" w14:textId="77777777" w:rsidR="00081BC5" w:rsidRDefault="005E1567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081BC5" w:rsidRPr="008D2E2C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081BC5" w:rsidRPr="008D2E2C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bCs/>
          <w:sz w:val="28"/>
          <w:szCs w:val="28"/>
        </w:rPr>
        <w:t xml:space="preserve">А.Р. </w:t>
      </w:r>
      <w:proofErr w:type="spellStart"/>
      <w:r>
        <w:rPr>
          <w:rFonts w:ascii="PT Astra Serif" w:hAnsi="PT Astra Serif"/>
          <w:bCs/>
          <w:sz w:val="28"/>
          <w:szCs w:val="28"/>
        </w:rPr>
        <w:t>Мидаров</w:t>
      </w:r>
      <w:proofErr w:type="spellEnd"/>
    </w:p>
    <w:p w14:paraId="29BF39FF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2820A7CE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07D25E35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2C74DEF6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1A9A56B1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2DFC772E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4974E000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23C233FF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6C5188DD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0EFC6E37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051CE510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408C4951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60E56C3C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5C762265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3B126C69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4CD5CB51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40E5ADBB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4646A777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1F93537A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71F64197" w14:textId="77777777" w:rsidR="003D76A9" w:rsidRDefault="003D76A9" w:rsidP="00081BC5">
      <w:pPr>
        <w:spacing w:line="100" w:lineRule="atLeast"/>
        <w:jc w:val="both"/>
        <w:rPr>
          <w:rFonts w:ascii="PT Astra Serif" w:hAnsi="PT Astra Serif"/>
          <w:bCs/>
          <w:sz w:val="28"/>
          <w:szCs w:val="28"/>
        </w:rPr>
      </w:pPr>
    </w:p>
    <w:p w14:paraId="0F3F28A2" w14:textId="77777777" w:rsidR="003D76A9" w:rsidRPr="003D76A9" w:rsidRDefault="003D76A9" w:rsidP="003D76A9">
      <w:pPr>
        <w:spacing w:before="100" w:beforeAutospacing="1"/>
        <w:jc w:val="center"/>
        <w:rPr>
          <w:rFonts w:ascii="PT Astra Serif" w:hAnsi="PT Astra Serif"/>
          <w:sz w:val="28"/>
          <w:szCs w:val="28"/>
        </w:rPr>
      </w:pPr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05067C30" w14:textId="77777777" w:rsidR="003D76A9" w:rsidRPr="003D76A9" w:rsidRDefault="003D76A9" w:rsidP="003D76A9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к проекту решения Совета депутатов муниципального образования «</w:t>
      </w:r>
      <w:proofErr w:type="spellStart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Мелекесский</w:t>
      </w:r>
      <w:proofErr w:type="spellEnd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 Ульяновской области «</w:t>
      </w:r>
      <w:r w:rsidRPr="003D76A9">
        <w:rPr>
          <w:rFonts w:ascii="PT Astra Serif" w:hAnsi="PT Astra Serif"/>
          <w:b/>
          <w:sz w:val="28"/>
          <w:szCs w:val="28"/>
        </w:rPr>
        <w:t>О внесении изменений в Положение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района Ульяновской области, а также приостановления, прекращения и восстановления выплаты пенсии за выслугу лет, утвержденное решением Совета депутатов</w:t>
      </w:r>
      <w:proofErr w:type="gramEnd"/>
      <w:r w:rsidRPr="003D76A9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района Ульяновской области от 26.11.2021 №58/160</w:t>
      </w:r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64D6ECCA" w14:textId="77777777" w:rsidR="003D76A9" w:rsidRPr="003D76A9" w:rsidRDefault="003D76A9" w:rsidP="003D76A9">
      <w:pPr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446F9CB" w14:textId="77777777" w:rsidR="003D76A9" w:rsidRPr="003D76A9" w:rsidRDefault="003D76A9" w:rsidP="003D76A9">
      <w:pPr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1E9B69D" w14:textId="77777777" w:rsidR="003D76A9" w:rsidRPr="003D76A9" w:rsidRDefault="003D76A9" w:rsidP="003D76A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>Проект решения «</w:t>
      </w:r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>О внесении изменений в Положение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Ульяновской области, а также приостановления, прекращения и восстановления выплаты пенсии за выслугу лет, утвержденное решением Совета депутатов муниципального образования «</w:t>
      </w:r>
      <w:proofErr w:type="spellStart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Ульяновской области</w:t>
      </w:r>
      <w:proofErr w:type="gramEnd"/>
      <w:r w:rsidRPr="003D76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от 26.11.2021 №58/160</w:t>
      </w:r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 xml:space="preserve">» </w:t>
      </w:r>
      <w:proofErr w:type="gramStart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>подготовлен</w:t>
      </w:r>
      <w:proofErr w:type="gramEnd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 xml:space="preserve"> в целях исполнения требования об изменении нормативного правового акта прокурора </w:t>
      </w:r>
      <w:proofErr w:type="spellStart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района </w:t>
      </w:r>
      <w:proofErr w:type="spellStart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>Н.Ю.Муллина</w:t>
      </w:r>
      <w:proofErr w:type="spellEnd"/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 xml:space="preserve"> от 21.06.2023 №86-01-2023/408-23-20730015. </w:t>
      </w:r>
    </w:p>
    <w:p w14:paraId="0E0F8506" w14:textId="77777777" w:rsidR="003D76A9" w:rsidRPr="003D76A9" w:rsidRDefault="003D76A9" w:rsidP="003D76A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</w:pPr>
      <w:r w:rsidRPr="003D76A9">
        <w:rPr>
          <w:rFonts w:ascii="PT Astra Serif" w:eastAsiaTheme="minorHAnsi" w:hAnsi="PT Astra Serif"/>
          <w:sz w:val="28"/>
          <w:szCs w:val="28"/>
          <w:lang w:eastAsia="en-US"/>
        </w:rPr>
        <w:t>В статье 5 Положения оставлен один способ расчета размера ежемесячной пенсии за выслугу лет, применяемый в настоящее время.</w:t>
      </w:r>
    </w:p>
    <w:p w14:paraId="046EDE72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2C5875C9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58AB669A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428BFFD5" w14:textId="77777777" w:rsidR="003D76A9" w:rsidRPr="003D76A9" w:rsidRDefault="003D76A9" w:rsidP="003D76A9">
      <w:pPr>
        <w:ind w:right="-731" w:firstLine="17"/>
        <w:jc w:val="both"/>
        <w:rPr>
          <w:rFonts w:ascii="PT Astra Serif" w:hAnsi="PT Astra Serif"/>
          <w:sz w:val="28"/>
          <w:szCs w:val="28"/>
        </w:rPr>
      </w:pPr>
      <w:r w:rsidRPr="003D76A9">
        <w:rPr>
          <w:rFonts w:ascii="PT Astra Serif" w:hAnsi="PT Astra Serif"/>
          <w:color w:val="000000"/>
          <w:sz w:val="28"/>
          <w:szCs w:val="28"/>
        </w:rPr>
        <w:t>Юрисконсульт                                                                     Т.А. Волкова</w:t>
      </w:r>
    </w:p>
    <w:p w14:paraId="0FE258B6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7971F8C8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2462197A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62782ADF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371186C7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366C4AFF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7385F625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7540DDA7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54844561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716681DD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0490DD25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4480909C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1338850B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7A54BEB3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2024D2B7" w14:textId="77777777" w:rsidR="003D76A9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p w14:paraId="3FB4695B" w14:textId="77777777" w:rsidR="003D76A9" w:rsidRPr="003D76A9" w:rsidRDefault="003D76A9" w:rsidP="003D76A9">
      <w:pPr>
        <w:spacing w:before="100" w:beforeAutospacing="1"/>
        <w:jc w:val="center"/>
        <w:rPr>
          <w:rFonts w:ascii="PT Astra Serif" w:hAnsi="PT Astra Serif"/>
          <w:sz w:val="28"/>
          <w:szCs w:val="28"/>
        </w:rPr>
      </w:pPr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ФИНАНСОВО-ЭКОНОМИЧЕСКОЕ ОБОСНОВАНИЕ</w:t>
      </w:r>
    </w:p>
    <w:p w14:paraId="073AAEB7" w14:textId="77777777" w:rsidR="003D76A9" w:rsidRPr="003D76A9" w:rsidRDefault="003D76A9" w:rsidP="003D76A9">
      <w:pPr>
        <w:widowControl w:val="0"/>
        <w:autoSpaceDE w:val="0"/>
        <w:autoSpaceDN w:val="0"/>
        <w:ind w:firstLine="540"/>
        <w:jc w:val="center"/>
        <w:rPr>
          <w:rFonts w:ascii="PT Astra Serif" w:hAnsi="PT Astra Serif" w:cs="Calibri"/>
          <w:b/>
          <w:bCs/>
          <w:color w:val="000000"/>
          <w:sz w:val="28"/>
          <w:szCs w:val="28"/>
        </w:rPr>
      </w:pPr>
    </w:p>
    <w:p w14:paraId="714D501C" w14:textId="77777777" w:rsidR="003D76A9" w:rsidRPr="003D76A9" w:rsidRDefault="003D76A9" w:rsidP="003D76A9">
      <w:pPr>
        <w:ind w:firstLine="703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к проекту решения Совета депутатов муниципального образования «</w:t>
      </w:r>
      <w:proofErr w:type="spellStart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Мелекесский</w:t>
      </w:r>
      <w:proofErr w:type="spellEnd"/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 Ульяновской области «</w:t>
      </w:r>
      <w:r w:rsidRPr="003D76A9">
        <w:rPr>
          <w:rFonts w:ascii="PT Astra Serif" w:hAnsi="PT Astra Serif"/>
          <w:b/>
          <w:sz w:val="28"/>
          <w:szCs w:val="28"/>
        </w:rPr>
        <w:t>О внесении изменений в Положение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района Ульяновской области, а также приостановления, прекращения и восстановления выплаты пенсии за выслугу лет, утвержденное решением Совета депутатов</w:t>
      </w:r>
      <w:proofErr w:type="gramEnd"/>
      <w:r w:rsidRPr="003D76A9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3D76A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D76A9">
        <w:rPr>
          <w:rFonts w:ascii="PT Astra Serif" w:hAnsi="PT Astra Serif"/>
          <w:b/>
          <w:sz w:val="28"/>
          <w:szCs w:val="28"/>
        </w:rPr>
        <w:t xml:space="preserve"> района Ульяновской области от 26.11.2021 №58/160</w:t>
      </w:r>
      <w:r w:rsidRPr="003D76A9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3E0733C3" w14:textId="77777777" w:rsidR="003D76A9" w:rsidRPr="003D76A9" w:rsidRDefault="003D76A9" w:rsidP="003D76A9">
      <w:pPr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559A7C4" w14:textId="77777777" w:rsidR="003D76A9" w:rsidRPr="003D76A9" w:rsidRDefault="003D76A9" w:rsidP="003D76A9">
      <w:pPr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B85E192" w14:textId="77777777" w:rsidR="003D76A9" w:rsidRPr="003D76A9" w:rsidRDefault="003D76A9" w:rsidP="003D76A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proofErr w:type="gramStart"/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>Разработанный проект решения Совета депутатов муниципального образования «</w:t>
      </w:r>
      <w:proofErr w:type="spellStart"/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 района Ульяновской области «</w:t>
      </w:r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О внесении изменений в Положение о порядке установления, выплаты и перерасчета 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района Ульяновской области, а также приостановления, прекращения и восстановления выплаты пенсии за выслугу лет, утвержденное</w:t>
      </w:r>
      <w:proofErr w:type="gram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решением Совета депутатов муниципального образования «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района Ульяновской области от 26.11.2021 №58/160</w:t>
      </w:r>
      <w:r w:rsidRPr="003D76A9"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» направлен на приведение действующего муниципального нормативного правового акта в соответствие с действующим законодательством и </w:t>
      </w:r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не предполагает дополнительных затрат из бюджета муниципального образования «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Лебяжинское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сельское поселение» </w:t>
      </w:r>
      <w:proofErr w:type="spellStart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Мелекесского</w:t>
      </w:r>
      <w:proofErr w:type="spellEnd"/>
      <w:r w:rsidRPr="003D76A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района Ульяновской области на 2023 год и плановый период 2024-2025 годов.</w:t>
      </w:r>
      <w:proofErr w:type="gramEnd"/>
    </w:p>
    <w:p w14:paraId="6A2B6FEF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1F72121F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762DF11F" w14:textId="77777777" w:rsidR="003D76A9" w:rsidRPr="003D76A9" w:rsidRDefault="003D76A9" w:rsidP="003D76A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5B882580" w14:textId="77777777" w:rsidR="003D76A9" w:rsidRPr="00EC11DE" w:rsidRDefault="003D76A9" w:rsidP="003D76A9">
      <w:pPr>
        <w:pStyle w:val="ae"/>
        <w:spacing w:before="0" w:beforeAutospacing="0" w:after="0" w:afterAutospacing="0"/>
        <w:ind w:right="-731" w:firstLine="1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Начальник финансового отдела</w:t>
      </w:r>
      <w:r w:rsidRPr="00EC11DE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Г.Р.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Хайруллова</w:t>
      </w:r>
      <w:proofErr w:type="spellEnd"/>
    </w:p>
    <w:p w14:paraId="1113876E" w14:textId="77777777" w:rsidR="003D76A9" w:rsidRPr="008D2E2C" w:rsidRDefault="003D76A9" w:rsidP="003D76A9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</w:p>
    <w:sectPr w:rsidR="003D76A9" w:rsidRPr="008D2E2C" w:rsidSect="008D2E2C">
      <w:headerReference w:type="default" r:id="rId14"/>
      <w:pgSz w:w="11906" w:h="16838"/>
      <w:pgMar w:top="81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50F6" w14:textId="77777777" w:rsidR="00D05290" w:rsidRDefault="00D05290">
      <w:r>
        <w:separator/>
      </w:r>
    </w:p>
  </w:endnote>
  <w:endnote w:type="continuationSeparator" w:id="0">
    <w:p w14:paraId="7CFDF815" w14:textId="77777777" w:rsidR="00D05290" w:rsidRDefault="00D0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F37F7" w14:textId="77777777" w:rsidR="00D05290" w:rsidRDefault="00D05290">
      <w:r>
        <w:separator/>
      </w:r>
    </w:p>
  </w:footnote>
  <w:footnote w:type="continuationSeparator" w:id="0">
    <w:p w14:paraId="651A786B" w14:textId="77777777" w:rsidR="00D05290" w:rsidRDefault="00D0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3659D" w14:textId="77777777" w:rsidR="0099414B" w:rsidRDefault="0099414B">
    <w:pPr>
      <w:pStyle w:val="a8"/>
      <w:jc w:val="center"/>
    </w:pPr>
  </w:p>
  <w:p w14:paraId="602DE18B" w14:textId="77777777" w:rsidR="0099414B" w:rsidRDefault="00994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4543"/>
    <w:multiLevelType w:val="hybridMultilevel"/>
    <w:tmpl w:val="BF2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2F"/>
    <w:rsid w:val="00047A5B"/>
    <w:rsid w:val="00067758"/>
    <w:rsid w:val="00081BC5"/>
    <w:rsid w:val="000B3638"/>
    <w:rsid w:val="000D311E"/>
    <w:rsid w:val="000E5B24"/>
    <w:rsid w:val="000F045F"/>
    <w:rsid w:val="000F1825"/>
    <w:rsid w:val="00120C47"/>
    <w:rsid w:val="00125259"/>
    <w:rsid w:val="00127085"/>
    <w:rsid w:val="0013019E"/>
    <w:rsid w:val="00131FF8"/>
    <w:rsid w:val="00132388"/>
    <w:rsid w:val="00150FCB"/>
    <w:rsid w:val="001641CD"/>
    <w:rsid w:val="001709FB"/>
    <w:rsid w:val="001A0E3D"/>
    <w:rsid w:val="001D5DDD"/>
    <w:rsid w:val="0021066C"/>
    <w:rsid w:val="002465AF"/>
    <w:rsid w:val="002572B4"/>
    <w:rsid w:val="00273186"/>
    <w:rsid w:val="002D2A49"/>
    <w:rsid w:val="002E01E4"/>
    <w:rsid w:val="002E2DBD"/>
    <w:rsid w:val="002E41D4"/>
    <w:rsid w:val="002E4FD7"/>
    <w:rsid w:val="002F066B"/>
    <w:rsid w:val="003156FE"/>
    <w:rsid w:val="00337AA3"/>
    <w:rsid w:val="00354F70"/>
    <w:rsid w:val="0036198B"/>
    <w:rsid w:val="00362808"/>
    <w:rsid w:val="00396479"/>
    <w:rsid w:val="003C1833"/>
    <w:rsid w:val="003D3E3B"/>
    <w:rsid w:val="003D76A9"/>
    <w:rsid w:val="00423E25"/>
    <w:rsid w:val="004362CE"/>
    <w:rsid w:val="0045032F"/>
    <w:rsid w:val="00472ADF"/>
    <w:rsid w:val="00491440"/>
    <w:rsid w:val="004923A1"/>
    <w:rsid w:val="004A611D"/>
    <w:rsid w:val="004A7120"/>
    <w:rsid w:val="004D4930"/>
    <w:rsid w:val="004D69A4"/>
    <w:rsid w:val="004F1C5E"/>
    <w:rsid w:val="00571F02"/>
    <w:rsid w:val="005C1DC7"/>
    <w:rsid w:val="005C6F92"/>
    <w:rsid w:val="005E0BEE"/>
    <w:rsid w:val="005E1567"/>
    <w:rsid w:val="005F165F"/>
    <w:rsid w:val="006056A6"/>
    <w:rsid w:val="00646AE2"/>
    <w:rsid w:val="006659B1"/>
    <w:rsid w:val="006747A8"/>
    <w:rsid w:val="006A302C"/>
    <w:rsid w:val="006B3FD0"/>
    <w:rsid w:val="006B6E48"/>
    <w:rsid w:val="006C3306"/>
    <w:rsid w:val="006E7FE1"/>
    <w:rsid w:val="00704439"/>
    <w:rsid w:val="00704EDF"/>
    <w:rsid w:val="0072681B"/>
    <w:rsid w:val="0075215E"/>
    <w:rsid w:val="00760E11"/>
    <w:rsid w:val="00793D7B"/>
    <w:rsid w:val="007A225C"/>
    <w:rsid w:val="007C0CA1"/>
    <w:rsid w:val="007E1CE1"/>
    <w:rsid w:val="007E7A58"/>
    <w:rsid w:val="007F3DF3"/>
    <w:rsid w:val="00823965"/>
    <w:rsid w:val="00832A8A"/>
    <w:rsid w:val="0087227E"/>
    <w:rsid w:val="008A2B47"/>
    <w:rsid w:val="008B615C"/>
    <w:rsid w:val="008B6AE8"/>
    <w:rsid w:val="008D2E2C"/>
    <w:rsid w:val="008E4152"/>
    <w:rsid w:val="009156A7"/>
    <w:rsid w:val="0096290B"/>
    <w:rsid w:val="00984209"/>
    <w:rsid w:val="0099414B"/>
    <w:rsid w:val="009B4935"/>
    <w:rsid w:val="009C0A98"/>
    <w:rsid w:val="009C65D5"/>
    <w:rsid w:val="009F1E0F"/>
    <w:rsid w:val="00A43757"/>
    <w:rsid w:val="00A62142"/>
    <w:rsid w:val="00B04DDF"/>
    <w:rsid w:val="00B1782F"/>
    <w:rsid w:val="00B3213A"/>
    <w:rsid w:val="00B463EE"/>
    <w:rsid w:val="00B56E51"/>
    <w:rsid w:val="00BA05DD"/>
    <w:rsid w:val="00BE1D9A"/>
    <w:rsid w:val="00BE3EA2"/>
    <w:rsid w:val="00C0627B"/>
    <w:rsid w:val="00C226D8"/>
    <w:rsid w:val="00C511DA"/>
    <w:rsid w:val="00C73386"/>
    <w:rsid w:val="00C813F9"/>
    <w:rsid w:val="00C97E40"/>
    <w:rsid w:val="00CA40CC"/>
    <w:rsid w:val="00CA42F3"/>
    <w:rsid w:val="00CC6DF9"/>
    <w:rsid w:val="00CC75D5"/>
    <w:rsid w:val="00CD01E6"/>
    <w:rsid w:val="00CD22A2"/>
    <w:rsid w:val="00CE2495"/>
    <w:rsid w:val="00D00EF1"/>
    <w:rsid w:val="00D05290"/>
    <w:rsid w:val="00D1285A"/>
    <w:rsid w:val="00D41AF5"/>
    <w:rsid w:val="00D55940"/>
    <w:rsid w:val="00D63925"/>
    <w:rsid w:val="00D807E4"/>
    <w:rsid w:val="00D95494"/>
    <w:rsid w:val="00DA3976"/>
    <w:rsid w:val="00DB2180"/>
    <w:rsid w:val="00DB2CDA"/>
    <w:rsid w:val="00DE221A"/>
    <w:rsid w:val="00DF4CA5"/>
    <w:rsid w:val="00E03016"/>
    <w:rsid w:val="00E639A2"/>
    <w:rsid w:val="00E70D9E"/>
    <w:rsid w:val="00E74425"/>
    <w:rsid w:val="00E7490D"/>
    <w:rsid w:val="00E80E90"/>
    <w:rsid w:val="00E8749D"/>
    <w:rsid w:val="00EA5F5C"/>
    <w:rsid w:val="00EB1976"/>
    <w:rsid w:val="00EB1DC4"/>
    <w:rsid w:val="00ED68A7"/>
    <w:rsid w:val="00EF0425"/>
    <w:rsid w:val="00F13D88"/>
    <w:rsid w:val="00F75A88"/>
    <w:rsid w:val="00F838E6"/>
    <w:rsid w:val="00FA6EFF"/>
    <w:rsid w:val="00FA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32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503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0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032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note text"/>
    <w:basedOn w:val="a"/>
    <w:link w:val="a4"/>
    <w:unhideWhenUsed/>
    <w:rsid w:val="00CA42F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A42F3"/>
    <w:rPr>
      <w:lang w:val="ru-RU" w:eastAsia="ru-RU" w:bidi="ar-SA"/>
    </w:rPr>
  </w:style>
  <w:style w:type="character" w:styleId="a5">
    <w:name w:val="footnote reference"/>
    <w:rsid w:val="00CA42F3"/>
    <w:rPr>
      <w:rFonts w:cs="Times New Roman"/>
      <w:vertAlign w:val="superscript"/>
    </w:rPr>
  </w:style>
  <w:style w:type="paragraph" w:styleId="a6">
    <w:name w:val="Balloon Text"/>
    <w:basedOn w:val="a"/>
    <w:link w:val="a7"/>
    <w:rsid w:val="00BA0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05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D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E2C"/>
    <w:rPr>
      <w:sz w:val="24"/>
      <w:szCs w:val="24"/>
    </w:rPr>
  </w:style>
  <w:style w:type="paragraph" w:styleId="aa">
    <w:name w:val="footer"/>
    <w:basedOn w:val="a"/>
    <w:link w:val="ab"/>
    <w:rsid w:val="008D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E2C"/>
    <w:rPr>
      <w:sz w:val="24"/>
      <w:szCs w:val="24"/>
    </w:rPr>
  </w:style>
  <w:style w:type="table" w:styleId="ac">
    <w:name w:val="Table Grid"/>
    <w:basedOn w:val="a1"/>
    <w:rsid w:val="0036198B"/>
    <w:pPr>
      <w:overflowPunct w:val="0"/>
      <w:autoSpaceDE w:val="0"/>
      <w:autoSpaceDN w:val="0"/>
      <w:adjustRightInd w:val="0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923A1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D76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32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503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0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032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note text"/>
    <w:basedOn w:val="a"/>
    <w:link w:val="a4"/>
    <w:unhideWhenUsed/>
    <w:rsid w:val="00CA42F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A42F3"/>
    <w:rPr>
      <w:lang w:val="ru-RU" w:eastAsia="ru-RU" w:bidi="ar-SA"/>
    </w:rPr>
  </w:style>
  <w:style w:type="character" w:styleId="a5">
    <w:name w:val="footnote reference"/>
    <w:rsid w:val="00CA42F3"/>
    <w:rPr>
      <w:rFonts w:cs="Times New Roman"/>
      <w:vertAlign w:val="superscript"/>
    </w:rPr>
  </w:style>
  <w:style w:type="paragraph" w:styleId="a6">
    <w:name w:val="Balloon Text"/>
    <w:basedOn w:val="a"/>
    <w:link w:val="a7"/>
    <w:rsid w:val="00BA0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05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D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E2C"/>
    <w:rPr>
      <w:sz w:val="24"/>
      <w:szCs w:val="24"/>
    </w:rPr>
  </w:style>
  <w:style w:type="paragraph" w:styleId="aa">
    <w:name w:val="footer"/>
    <w:basedOn w:val="a"/>
    <w:link w:val="ab"/>
    <w:rsid w:val="008D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E2C"/>
    <w:rPr>
      <w:sz w:val="24"/>
      <w:szCs w:val="24"/>
    </w:rPr>
  </w:style>
  <w:style w:type="table" w:styleId="ac">
    <w:name w:val="Table Grid"/>
    <w:basedOn w:val="a1"/>
    <w:rsid w:val="0036198B"/>
    <w:pPr>
      <w:overflowPunct w:val="0"/>
      <w:autoSpaceDE w:val="0"/>
      <w:autoSpaceDN w:val="0"/>
      <w:adjustRightInd w:val="0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923A1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D7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lekess-press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EA820FA339D47A89C56366562247CBD945BF84E07AFB169936B6A3EEA610BDAFDE46ADFF9E603D0C757B8634DACC98DF5B79E42F39M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EA820FA339D47A89C56366562247CBD945BF84E277FB169936B6A3EEA610BDAFDE46AEFA9B6969583A7ADA7086DF98DF5B7BED30938C5B36M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EA820FA339D47A89C56366562247CBD945BF84E07AFB169936B6A3EEA610BDAFDE46AEFA9B696D5A3A7ADA7086DF98DF5B7BED30938C5B36M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A820FA339D47A89C56366562247CBD844BA8BE377FB169936B6A3EEA610BDAFDE46AEFA9B6B68583A7ADA7086DF98DF5B7BED30938C5B36MB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EB46-9FD5-4999-854A-AEBABEE9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795</Words>
  <Characters>7041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7821</CharactersWithSpaces>
  <SharedDoc>false</SharedDoc>
  <HLinks>
    <vt:vector size="72" baseType="variant">
      <vt:variant>
        <vt:i4>1507336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consultantplus://offline/ref=93EE70AE3C5F3AD882C9E6CA93FBCBD42F500CDB03BD18DD440C9D1D374DECA5F1E0728164B6533Af1N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1507338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Юрист</dc:creator>
  <cp:lastModifiedBy>user</cp:lastModifiedBy>
  <cp:revision>7</cp:revision>
  <cp:lastPrinted>2023-08-16T10:28:00Z</cp:lastPrinted>
  <dcterms:created xsi:type="dcterms:W3CDTF">2023-07-03T07:08:00Z</dcterms:created>
  <dcterms:modified xsi:type="dcterms:W3CDTF">2023-08-16T10:28:00Z</dcterms:modified>
</cp:coreProperties>
</file>