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7" w:rsidRPr="00E73792" w:rsidRDefault="00A14317" w:rsidP="00A14317">
      <w:pPr>
        <w:pStyle w:val="a3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 w:rsidRPr="00E73792">
        <w:rPr>
          <w:rFonts w:ascii="PT Astra Serif" w:hAnsi="PT Astra Serif"/>
          <w:sz w:val="28"/>
          <w:szCs w:val="28"/>
          <w:shd w:val="clear" w:color="auto" w:fill="FFFFFF"/>
        </w:rPr>
        <w:t>УТВЕРЖДЕНО</w:t>
      </w:r>
    </w:p>
    <w:p w:rsidR="00A14317" w:rsidRPr="00E73792" w:rsidRDefault="00A14317" w:rsidP="00A14317">
      <w:pPr>
        <w:pStyle w:val="a3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 w:rsidRPr="00E73792">
        <w:rPr>
          <w:rFonts w:ascii="PT Astra Serif" w:hAnsi="PT Astra Serif"/>
          <w:sz w:val="28"/>
          <w:szCs w:val="28"/>
          <w:shd w:val="clear" w:color="auto" w:fill="FFFFFF"/>
        </w:rPr>
        <w:t xml:space="preserve">Глава администрации </w:t>
      </w:r>
    </w:p>
    <w:p w:rsidR="00A14317" w:rsidRPr="00E73792" w:rsidRDefault="00A14317" w:rsidP="00A14317">
      <w:pPr>
        <w:pStyle w:val="a3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 w:rsidRPr="00E73792">
        <w:rPr>
          <w:rFonts w:ascii="PT Astra Serif" w:hAnsi="PT Astra Serif"/>
          <w:sz w:val="28"/>
          <w:szCs w:val="28"/>
          <w:shd w:val="clear" w:color="auto" w:fill="FFFFFF"/>
        </w:rPr>
        <w:t xml:space="preserve">МО «Лебяжинское </w:t>
      </w:r>
    </w:p>
    <w:p w:rsidR="00A14317" w:rsidRPr="00E73792" w:rsidRDefault="00A14317" w:rsidP="00A14317">
      <w:pPr>
        <w:pStyle w:val="a3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 w:rsidRPr="00E73792">
        <w:rPr>
          <w:rFonts w:ascii="PT Astra Serif" w:hAnsi="PT Astra Serif"/>
          <w:sz w:val="28"/>
          <w:szCs w:val="28"/>
          <w:shd w:val="clear" w:color="auto" w:fill="FFFFFF"/>
        </w:rPr>
        <w:t>сельское поселение»</w:t>
      </w:r>
    </w:p>
    <w:p w:rsidR="00A14317" w:rsidRPr="00E73792" w:rsidRDefault="00A14317" w:rsidP="00A14317">
      <w:pPr>
        <w:pStyle w:val="a3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___________М.А. Жуков</w:t>
      </w:r>
    </w:p>
    <w:p w:rsidR="00A14317" w:rsidRPr="00E73792" w:rsidRDefault="00A14317" w:rsidP="00A14317">
      <w:pPr>
        <w:pStyle w:val="a3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A14317" w:rsidRPr="00E73792" w:rsidRDefault="00A14317" w:rsidP="00A1431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Квартальный</w:t>
      </w:r>
      <w:r w:rsidRPr="00E73792">
        <w:rPr>
          <w:rFonts w:ascii="PT Astra Serif" w:hAnsi="PT Astra Serif"/>
          <w:b/>
          <w:sz w:val="28"/>
          <w:szCs w:val="28"/>
        </w:rPr>
        <w:t xml:space="preserve"> отчет</w:t>
      </w:r>
    </w:p>
    <w:p w:rsidR="00A14317" w:rsidRDefault="00A14317" w:rsidP="00A14317">
      <w:pPr>
        <w:pStyle w:val="a3"/>
        <w:jc w:val="center"/>
        <w:rPr>
          <w:rFonts w:ascii="PT Astra Serif" w:hAnsi="PT Astra Serif" w:cs="PT Astra Serif"/>
          <w:b/>
          <w:sz w:val="28"/>
          <w:szCs w:val="28"/>
        </w:rPr>
      </w:pPr>
      <w:r w:rsidRPr="00E73792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 xml:space="preserve">ходе </w:t>
      </w:r>
      <w:r w:rsidRPr="00E73792">
        <w:rPr>
          <w:rFonts w:ascii="PT Astra Serif" w:hAnsi="PT Astra Serif"/>
          <w:b/>
          <w:sz w:val="28"/>
          <w:szCs w:val="28"/>
        </w:rPr>
        <w:t>реализации муниципальн</w:t>
      </w:r>
      <w:r>
        <w:rPr>
          <w:rFonts w:ascii="PT Astra Serif" w:hAnsi="PT Astra Serif"/>
          <w:b/>
          <w:sz w:val="28"/>
          <w:szCs w:val="28"/>
        </w:rPr>
        <w:t>ых</w:t>
      </w:r>
      <w:r w:rsidRPr="00E73792">
        <w:rPr>
          <w:rFonts w:ascii="PT Astra Serif" w:hAnsi="PT Astra Serif"/>
          <w:b/>
          <w:sz w:val="28"/>
          <w:szCs w:val="28"/>
        </w:rPr>
        <w:t xml:space="preserve"> программ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«Лебяжинское сельское поселение» Мелекесского района Ульяновской области </w:t>
      </w:r>
      <w:r>
        <w:rPr>
          <w:rFonts w:ascii="PT Astra Serif" w:hAnsi="PT Astra Serif" w:cs="PT Astra Serif"/>
          <w:b/>
          <w:sz w:val="28"/>
          <w:szCs w:val="28"/>
        </w:rPr>
        <w:t>за 202</w:t>
      </w:r>
      <w:r w:rsidR="009E2948">
        <w:rPr>
          <w:rFonts w:ascii="PT Astra Serif" w:hAnsi="PT Astra Serif" w:cs="PT Astra Serif"/>
          <w:b/>
          <w:sz w:val="28"/>
          <w:szCs w:val="28"/>
        </w:rPr>
        <w:t>5</w:t>
      </w:r>
      <w:r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A14317" w:rsidRPr="00E73792" w:rsidRDefault="00A14317" w:rsidP="00A1431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За 1 </w:t>
      </w:r>
      <w:r w:rsidR="009E2948">
        <w:rPr>
          <w:rFonts w:ascii="PT Astra Serif" w:hAnsi="PT Astra Serif" w:cs="PT Astra Serif"/>
          <w:b/>
          <w:sz w:val="28"/>
          <w:szCs w:val="28"/>
        </w:rPr>
        <w:t>квартал</w:t>
      </w:r>
      <w:r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9E2948">
        <w:rPr>
          <w:rFonts w:ascii="PT Astra Serif" w:hAnsi="PT Astra Serif" w:cs="PT Astra Serif"/>
          <w:b/>
          <w:sz w:val="28"/>
          <w:szCs w:val="28"/>
        </w:rPr>
        <w:t>5</w:t>
      </w:r>
      <w:r>
        <w:rPr>
          <w:rFonts w:ascii="PT Astra Serif" w:hAnsi="PT Astra Serif" w:cs="PT Astra Serif"/>
          <w:b/>
          <w:sz w:val="28"/>
          <w:szCs w:val="28"/>
        </w:rPr>
        <w:t xml:space="preserve"> года</w:t>
      </w:r>
    </w:p>
    <w:p w:rsidR="00A14317" w:rsidRPr="00E73792" w:rsidRDefault="00A14317" w:rsidP="00A14317">
      <w:pPr>
        <w:pStyle w:val="a3"/>
        <w:jc w:val="center"/>
        <w:rPr>
          <w:rFonts w:ascii="PT Astra Serif" w:hAnsi="PT Astra Serif"/>
          <w:sz w:val="28"/>
          <w:szCs w:val="28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418"/>
        <w:gridCol w:w="1134"/>
        <w:gridCol w:w="856"/>
      </w:tblGrid>
      <w:tr w:rsidR="00A14317" w:rsidRPr="00AF0273" w:rsidTr="004F66F4">
        <w:tc>
          <w:tcPr>
            <w:tcW w:w="4820" w:type="dxa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Наименование программы/</w:t>
            </w:r>
          </w:p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Предусмотрено в бюджете, тыс. руб.</w:t>
            </w:r>
          </w:p>
        </w:tc>
        <w:tc>
          <w:tcPr>
            <w:tcW w:w="1418" w:type="dxa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Освоено средств,</w:t>
            </w:r>
          </w:p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% освоения</w:t>
            </w:r>
          </w:p>
        </w:tc>
        <w:tc>
          <w:tcPr>
            <w:tcW w:w="856" w:type="dxa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A14317" w:rsidRPr="00AF0273" w:rsidTr="004F66F4">
        <w:tc>
          <w:tcPr>
            <w:tcW w:w="9645" w:type="dxa"/>
            <w:gridSpan w:val="5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«</w:t>
            </w:r>
            <w:r w:rsidR="009E2948"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Управление муниципальными финансами муниципального образования «Лебяжинское сельское поселение</w:t>
            </w:r>
            <w:r w:rsidR="009E2948" w:rsidRPr="00AF0273">
              <w:rPr>
                <w:rFonts w:ascii="PT Astra Serif" w:hAnsi="PT Astra Serif" w:cs="Arial CYR"/>
                <w:color w:val="000000"/>
                <w:sz w:val="24"/>
                <w:szCs w:val="24"/>
              </w:rPr>
              <w:t>»</w:t>
            </w:r>
            <w:r w:rsidR="009E2948"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Мелекесского района Ульяновской области</w:t>
            </w:r>
            <w:r w:rsidRPr="00AF027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821,52983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157,82111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Комплексы процессных мероприятий «Совершенствование системы межбюджетных отношений муниципального образования Лебяжинское сельское поселение"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Мелекесского района»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1939,45517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292,60660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2760,98500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450,42771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14317" w:rsidRPr="00AF0273" w:rsidTr="004F66F4">
        <w:tc>
          <w:tcPr>
            <w:tcW w:w="9645" w:type="dxa"/>
            <w:gridSpan w:val="5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«</w:t>
            </w:r>
            <w:r w:rsidR="00AF0273"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  <w:r w:rsidRPr="00AF027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Комплекс процессных мероприятий «Материально – техническое обеспечение деятельности муниципального учреждения «Техническое обслуживание»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4604,35244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sz w:val="24"/>
                <w:szCs w:val="24"/>
              </w:rPr>
              <w:t>1007,98196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sz w:val="24"/>
                <w:szCs w:val="24"/>
              </w:rPr>
              <w:t>21,9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4604,35244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sz w:val="24"/>
                <w:szCs w:val="24"/>
              </w:rPr>
              <w:t>1007,98196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sz w:val="24"/>
                <w:szCs w:val="24"/>
              </w:rPr>
              <w:t>21,9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14317" w:rsidRPr="00AF0273" w:rsidTr="004F66F4">
        <w:tc>
          <w:tcPr>
            <w:tcW w:w="9645" w:type="dxa"/>
            <w:gridSpan w:val="5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«</w:t>
            </w:r>
            <w:r w:rsidR="00AF0273"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</w:t>
            </w:r>
            <w:r w:rsidRPr="00AF027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1. </w:t>
            </w:r>
            <w:r w:rsidRPr="00AF0273">
              <w:rPr>
                <w:rFonts w:ascii="PT Astra Serif" w:hAnsi="PT Astra Serif" w:cs="PT Astra Serif"/>
                <w:bCs/>
                <w:sz w:val="24"/>
                <w:szCs w:val="24"/>
              </w:rPr>
              <w:t>Комплекс процессных  мероприятий «Обеспечение пожарной безопасности населения и территорий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rPr>
          <w:trHeight w:val="20"/>
        </w:trPr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14317" w:rsidRPr="00AF0273" w:rsidTr="004F66F4">
        <w:tc>
          <w:tcPr>
            <w:tcW w:w="9645" w:type="dxa"/>
            <w:gridSpan w:val="5"/>
            <w:shd w:val="clear" w:color="auto" w:fill="auto"/>
          </w:tcPr>
          <w:p w:rsidR="00A14317" w:rsidRPr="00AF0273" w:rsidRDefault="00A14317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«</w:t>
            </w:r>
            <w:r w:rsidR="00AF0273"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      </w:r>
            <w:r w:rsidRPr="00AF027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AF0273" w:rsidRPr="00AF0273" w:rsidTr="00AF0273">
        <w:trPr>
          <w:trHeight w:val="55"/>
        </w:trPr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1. </w:t>
            </w:r>
            <w:r w:rsidRPr="00AF0273">
              <w:rPr>
                <w:rFonts w:ascii="PT Astra Serif" w:hAnsi="PT Astra Serif" w:cs="PT Astra Serif"/>
                <w:bCs/>
                <w:sz w:val="24"/>
                <w:szCs w:val="24"/>
              </w:rPr>
              <w:t>Комплекс процессных  мероприятий «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2. </w:t>
            </w:r>
            <w:r w:rsidRPr="00AF0273">
              <w:rPr>
                <w:rFonts w:ascii="PT Astra Serif" w:hAnsi="PT Astra Serif" w:cs="PT Astra Serif"/>
                <w:bCs/>
                <w:sz w:val="24"/>
                <w:szCs w:val="24"/>
              </w:rPr>
              <w:t>Комплекс процессных  мероприятий «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Уличное освещение»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208,27000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158,27000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3. </w:t>
            </w:r>
            <w:r w:rsidRPr="00AF0273">
              <w:rPr>
                <w:rFonts w:ascii="PT Astra Serif" w:hAnsi="PT Astra Serif" w:cs="PT Astra Serif"/>
                <w:bCs/>
                <w:sz w:val="24"/>
                <w:szCs w:val="24"/>
              </w:rPr>
              <w:t>Комплекс процессных мероприятий «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Ремонт и содержание памятных сооружений»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94,50000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4. </w:t>
            </w:r>
            <w:r w:rsidRPr="00AF0273">
              <w:rPr>
                <w:rFonts w:ascii="PT Astra Serif" w:hAnsi="PT Astra Serif" w:cs="PT Astra Serif"/>
                <w:bCs/>
                <w:sz w:val="24"/>
                <w:szCs w:val="24"/>
              </w:rPr>
              <w:t>Комплекс системных мероприятий «</w:t>
            </w: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Организация ритуальных услуг и содержание мест захоронения»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  <w:r w:rsidRPr="00AF027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2,59200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F0273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AF0273" w:rsidRPr="00AF0273" w:rsidTr="00AF0273">
        <w:tc>
          <w:tcPr>
            <w:tcW w:w="4820" w:type="dxa"/>
            <w:shd w:val="clear" w:color="auto" w:fill="auto"/>
          </w:tcPr>
          <w:p w:rsidR="00AF0273" w:rsidRPr="00AF0273" w:rsidRDefault="00AF0273" w:rsidP="00AF0273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AF0273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AF0273">
              <w:rPr>
                <w:rFonts w:ascii="PT Astra Serif" w:hAnsi="PT Astra Serif"/>
                <w:b/>
                <w:bCs/>
                <w:color w:val="000000"/>
                <w:sz w:val="24"/>
              </w:rPr>
              <w:t>7875,69944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AF0273">
              <w:rPr>
                <w:rFonts w:ascii="PT Astra Serif" w:hAnsi="PT Astra Serif"/>
                <w:b/>
                <w:bCs/>
                <w:color w:val="000000"/>
                <w:sz w:val="24"/>
              </w:rPr>
              <w:t>1619,17967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AF0273">
              <w:rPr>
                <w:rFonts w:ascii="PT Astra Serif" w:hAnsi="PT Astra Serif"/>
                <w:b/>
                <w:bCs/>
                <w:color w:val="000000"/>
                <w:sz w:val="24"/>
              </w:rPr>
              <w:t>20,6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F0273" w:rsidRPr="00AF0273" w:rsidRDefault="00AF0273" w:rsidP="00AF027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4F576F" w:rsidRDefault="004F576F"/>
    <w:p w:rsidR="00AF0273" w:rsidRDefault="00AF0273"/>
    <w:p w:rsidR="004F66F4" w:rsidRDefault="004F66F4"/>
    <w:p w:rsidR="004F66F4" w:rsidRPr="004F66F4" w:rsidRDefault="004F66F4">
      <w:pPr>
        <w:rPr>
          <w:rFonts w:ascii="Times New Roman" w:hAnsi="Times New Roman" w:cs="Times New Roman"/>
          <w:sz w:val="28"/>
          <w:szCs w:val="28"/>
        </w:rPr>
      </w:pPr>
      <w:r w:rsidRPr="004F66F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Г.Р. Хайруллова </w:t>
      </w:r>
    </w:p>
    <w:sectPr w:rsidR="004F66F4" w:rsidRPr="004F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317"/>
    <w:rsid w:val="004F576F"/>
    <w:rsid w:val="004F66F4"/>
    <w:rsid w:val="007C2447"/>
    <w:rsid w:val="009E2948"/>
    <w:rsid w:val="00A14317"/>
    <w:rsid w:val="00A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3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43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A143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A143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F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</dc:creator>
  <cp:keywords/>
  <dc:description/>
  <cp:lastModifiedBy>ПК админ</cp:lastModifiedBy>
  <cp:revision>3</cp:revision>
  <dcterms:created xsi:type="dcterms:W3CDTF">2024-09-02T05:21:00Z</dcterms:created>
  <dcterms:modified xsi:type="dcterms:W3CDTF">2025-06-24T10:17:00Z</dcterms:modified>
</cp:coreProperties>
</file>