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6C" w:rsidRPr="002B726C" w:rsidRDefault="002B726C" w:rsidP="002B726C">
      <w:pPr>
        <w:tabs>
          <w:tab w:val="left" w:pos="9356"/>
        </w:tabs>
        <w:suppressAutoHyphens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</w:pPr>
      <w:r w:rsidRPr="002B726C"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>СОВЕТ ДЕПУТАТОВ МУНИЦИПАЛЬНОГО ОБРАЗОВАНИЯ</w:t>
      </w:r>
    </w:p>
    <w:p w:rsidR="002B726C" w:rsidRPr="002B726C" w:rsidRDefault="002B726C" w:rsidP="002B726C">
      <w:pPr>
        <w:tabs>
          <w:tab w:val="left" w:pos="9356"/>
        </w:tabs>
        <w:suppressAutoHyphens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</w:pPr>
      <w:r w:rsidRPr="002B726C"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>«ЛЕБЯЖИНСКОЕ СЕЛЬСКОЕ ПОСЕЛЕНИЕ»</w:t>
      </w:r>
    </w:p>
    <w:p w:rsidR="002B726C" w:rsidRPr="002B726C" w:rsidRDefault="002B726C" w:rsidP="002B726C">
      <w:pPr>
        <w:tabs>
          <w:tab w:val="left" w:pos="9356"/>
        </w:tabs>
        <w:suppressAutoHyphens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</w:pPr>
      <w:r w:rsidRPr="002B726C"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>МЕЛЕКЕССКОГО РАЙОНА УЛЬЯНОВСКОЙ ОБЛАСТИ</w:t>
      </w:r>
    </w:p>
    <w:p w:rsidR="002B726C" w:rsidRPr="002B726C" w:rsidRDefault="002B726C" w:rsidP="002B726C">
      <w:pPr>
        <w:tabs>
          <w:tab w:val="left" w:pos="9356"/>
        </w:tabs>
        <w:suppressAutoHyphens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</w:pPr>
    </w:p>
    <w:p w:rsidR="002B726C" w:rsidRPr="002B726C" w:rsidRDefault="002B726C" w:rsidP="002B726C">
      <w:pPr>
        <w:tabs>
          <w:tab w:val="left" w:pos="9356"/>
        </w:tabs>
        <w:suppressAutoHyphens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</w:pPr>
    </w:p>
    <w:p w:rsidR="002B726C" w:rsidRPr="002B726C" w:rsidRDefault="002B726C" w:rsidP="002B726C">
      <w:pPr>
        <w:tabs>
          <w:tab w:val="left" w:pos="9356"/>
        </w:tabs>
        <w:suppressAutoHyphens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</w:pPr>
      <w:r w:rsidRPr="002B726C"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>РЕШЕНИЕ</w:t>
      </w:r>
    </w:p>
    <w:p w:rsidR="002B726C" w:rsidRPr="002B726C" w:rsidRDefault="002B726C" w:rsidP="002B726C">
      <w:pPr>
        <w:tabs>
          <w:tab w:val="left" w:pos="6832"/>
          <w:tab w:val="left" w:pos="9356"/>
        </w:tabs>
        <w:suppressAutoHyphens/>
        <w:autoSpaceDE w:val="0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</w:pPr>
      <w:r w:rsidRPr="002B726C"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ab/>
      </w:r>
    </w:p>
    <w:p w:rsidR="002B726C" w:rsidRPr="002B726C" w:rsidRDefault="00F34213" w:rsidP="00055A8F">
      <w:pPr>
        <w:tabs>
          <w:tab w:val="left" w:pos="6832"/>
          <w:tab w:val="left" w:pos="9356"/>
        </w:tabs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11 октября </w:t>
      </w:r>
      <w:r w:rsidR="002B726C" w:rsidRPr="002B726C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>2024 года                                                                            №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>17</w:t>
      </w:r>
      <w:r w:rsidR="002B726C" w:rsidRPr="002B726C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>/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>46</w:t>
      </w:r>
      <w:r w:rsidR="002B726C" w:rsidRPr="002B726C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 </w:t>
      </w:r>
    </w:p>
    <w:p w:rsidR="002B726C" w:rsidRPr="002B726C" w:rsidRDefault="002B726C" w:rsidP="002B726C">
      <w:pPr>
        <w:tabs>
          <w:tab w:val="left" w:pos="9356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2B726C" w:rsidRPr="002B726C" w:rsidRDefault="002B726C" w:rsidP="00055A8F">
      <w:pPr>
        <w:tabs>
          <w:tab w:val="center" w:pos="4155"/>
          <w:tab w:val="right" w:pos="8311"/>
          <w:tab w:val="left" w:pos="9356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2B726C">
        <w:rPr>
          <w:rFonts w:ascii="PT Astra Serif" w:eastAsia="Times New Roman" w:hAnsi="PT Astra Serif" w:cs="Times New Roman"/>
          <w:sz w:val="24"/>
          <w:szCs w:val="28"/>
          <w:lang w:eastAsia="ar-SA"/>
        </w:rPr>
        <w:t>с. Лебяжье</w:t>
      </w:r>
    </w:p>
    <w:p w:rsidR="002B726C" w:rsidRPr="002B726C" w:rsidRDefault="002B726C" w:rsidP="002B726C">
      <w:pPr>
        <w:tabs>
          <w:tab w:val="left" w:pos="9356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2B726C" w:rsidRPr="002B726C" w:rsidRDefault="002B726C" w:rsidP="002B726C">
      <w:pPr>
        <w:widowControl w:val="0"/>
        <w:tabs>
          <w:tab w:val="left" w:pos="9356"/>
        </w:tabs>
        <w:suppressAutoHyphens/>
        <w:autoSpaceDE w:val="0"/>
        <w:spacing w:after="0" w:line="240" w:lineRule="auto"/>
        <w:jc w:val="center"/>
        <w:rPr>
          <w:rFonts w:ascii="PT Astra Serif" w:eastAsia="Arial" w:hAnsi="PT Astra Serif" w:cs="Arial"/>
          <w:b/>
          <w:bCs/>
          <w:sz w:val="28"/>
          <w:szCs w:val="28"/>
          <w:lang w:eastAsia="ar-SA"/>
        </w:rPr>
      </w:pPr>
      <w:r w:rsidRPr="002B726C">
        <w:rPr>
          <w:rFonts w:ascii="PT Astra Serif" w:eastAsia="Arial" w:hAnsi="PT Astra Serif" w:cs="Arial"/>
          <w:b/>
          <w:bCs/>
          <w:sz w:val="28"/>
          <w:szCs w:val="28"/>
          <w:lang w:eastAsia="ar-SA"/>
        </w:rPr>
        <w:t>Об утверждении Порядка материально- технического и организационного обеспечения  деятельности органов местного самоуправления муниципального образования «</w:t>
      </w:r>
      <w:proofErr w:type="spellStart"/>
      <w:r w:rsidRPr="002B726C">
        <w:rPr>
          <w:rFonts w:ascii="PT Astra Serif" w:eastAsia="Arial" w:hAnsi="PT Astra Serif" w:cs="Arial"/>
          <w:b/>
          <w:bCs/>
          <w:sz w:val="28"/>
          <w:szCs w:val="28"/>
          <w:lang w:eastAsia="ar-SA"/>
        </w:rPr>
        <w:t>Лебяжинское</w:t>
      </w:r>
      <w:proofErr w:type="spellEnd"/>
      <w:r w:rsidRPr="002B726C">
        <w:rPr>
          <w:rFonts w:ascii="PT Astra Serif" w:eastAsia="Arial" w:hAnsi="PT Astra Serif" w:cs="Arial"/>
          <w:b/>
          <w:bCs/>
          <w:sz w:val="28"/>
          <w:szCs w:val="28"/>
          <w:lang w:eastAsia="ar-SA"/>
        </w:rPr>
        <w:t xml:space="preserve"> сельское поселение» </w:t>
      </w:r>
      <w:proofErr w:type="spellStart"/>
      <w:r w:rsidRPr="002B726C">
        <w:rPr>
          <w:rFonts w:ascii="PT Astra Serif" w:eastAsia="Arial" w:hAnsi="PT Astra Serif" w:cs="Arial"/>
          <w:b/>
          <w:bCs/>
          <w:sz w:val="28"/>
          <w:szCs w:val="28"/>
          <w:lang w:eastAsia="ar-SA"/>
        </w:rPr>
        <w:t>Мелекесского</w:t>
      </w:r>
      <w:proofErr w:type="spellEnd"/>
      <w:r w:rsidRPr="002B726C">
        <w:rPr>
          <w:rFonts w:ascii="PT Astra Serif" w:eastAsia="Arial" w:hAnsi="PT Astra Serif" w:cs="Arial"/>
          <w:b/>
          <w:bCs/>
          <w:sz w:val="28"/>
          <w:szCs w:val="28"/>
          <w:lang w:eastAsia="ar-SA"/>
        </w:rPr>
        <w:t xml:space="preserve"> района Ульяновской области</w:t>
      </w:r>
    </w:p>
    <w:p w:rsidR="002B726C" w:rsidRPr="002B726C" w:rsidRDefault="002B726C" w:rsidP="002B726C">
      <w:pPr>
        <w:tabs>
          <w:tab w:val="left" w:pos="9356"/>
        </w:tabs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2B726C" w:rsidRPr="002B726C" w:rsidRDefault="002B726C" w:rsidP="002B726C">
      <w:pPr>
        <w:tabs>
          <w:tab w:val="left" w:pos="9356"/>
        </w:tabs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2B726C">
        <w:rPr>
          <w:rFonts w:ascii="PT Astra Serif" w:eastAsia="Arial" w:hAnsi="PT Astra Serif" w:cs="Times New Roman"/>
          <w:spacing w:val="-2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администрации муниципального образования «</w:t>
      </w:r>
      <w:proofErr w:type="spellStart"/>
      <w:r w:rsidRPr="002B726C">
        <w:rPr>
          <w:rFonts w:ascii="PT Astra Serif" w:eastAsia="Arial" w:hAnsi="PT Astra Serif" w:cs="Times New Roman"/>
          <w:spacing w:val="-2"/>
          <w:sz w:val="28"/>
          <w:szCs w:val="28"/>
          <w:lang w:eastAsia="ar-SA"/>
        </w:rPr>
        <w:t>Лебяжинское</w:t>
      </w:r>
      <w:proofErr w:type="spellEnd"/>
      <w:r w:rsidRPr="002B726C">
        <w:rPr>
          <w:rFonts w:ascii="PT Astra Serif" w:eastAsia="Arial" w:hAnsi="PT Astra Serif" w:cs="Times New Roman"/>
          <w:spacing w:val="-2"/>
          <w:sz w:val="28"/>
          <w:szCs w:val="28"/>
          <w:lang w:eastAsia="ar-SA"/>
        </w:rPr>
        <w:t xml:space="preserve"> сельское поселение» </w:t>
      </w:r>
      <w:proofErr w:type="spellStart"/>
      <w:r w:rsidRPr="002B726C">
        <w:rPr>
          <w:rFonts w:ascii="PT Astra Serif" w:eastAsia="Arial" w:hAnsi="PT Astra Serif" w:cs="Times New Roman"/>
          <w:spacing w:val="-2"/>
          <w:sz w:val="28"/>
          <w:szCs w:val="28"/>
          <w:lang w:eastAsia="ar-SA"/>
        </w:rPr>
        <w:t>Мелекесского</w:t>
      </w:r>
      <w:proofErr w:type="spellEnd"/>
      <w:r w:rsidRPr="002B726C">
        <w:rPr>
          <w:rFonts w:ascii="PT Astra Serif" w:eastAsia="Arial" w:hAnsi="PT Astra Serif" w:cs="Times New Roman"/>
          <w:spacing w:val="-2"/>
          <w:sz w:val="28"/>
          <w:szCs w:val="28"/>
          <w:lang w:eastAsia="ar-SA"/>
        </w:rPr>
        <w:t xml:space="preserve"> района Ульяновской области</w:t>
      </w:r>
      <w:r w:rsidR="002B6360">
        <w:rPr>
          <w:rFonts w:ascii="PT Astra Serif" w:eastAsia="Arial" w:hAnsi="PT Astra Serif" w:cs="Times New Roman"/>
          <w:spacing w:val="-2"/>
          <w:sz w:val="28"/>
          <w:szCs w:val="28"/>
          <w:lang w:eastAsia="ar-SA"/>
        </w:rPr>
        <w:t>,</w:t>
      </w:r>
      <w:r w:rsidRPr="002B726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Совет депутатов муниципального образования «</w:t>
      </w:r>
      <w:proofErr w:type="spellStart"/>
      <w:r w:rsidRPr="002B726C">
        <w:rPr>
          <w:rFonts w:ascii="PT Astra Serif" w:eastAsia="Times New Roman" w:hAnsi="PT Astra Serif" w:cs="Times New Roman"/>
          <w:sz w:val="28"/>
          <w:szCs w:val="28"/>
          <w:lang w:eastAsia="ar-SA"/>
        </w:rPr>
        <w:t>Лебяжинское</w:t>
      </w:r>
      <w:proofErr w:type="spellEnd"/>
      <w:r w:rsidRPr="002B726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сельское поселение» </w:t>
      </w:r>
      <w:proofErr w:type="spellStart"/>
      <w:r w:rsidRPr="002B726C">
        <w:rPr>
          <w:rFonts w:ascii="PT Astra Serif" w:eastAsia="Times New Roman" w:hAnsi="PT Astra Serif" w:cs="Times New Roman"/>
          <w:sz w:val="28"/>
          <w:szCs w:val="28"/>
          <w:lang w:eastAsia="ar-SA"/>
        </w:rPr>
        <w:t>Мелекесского</w:t>
      </w:r>
      <w:proofErr w:type="spellEnd"/>
      <w:r w:rsidRPr="002B726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района Ульяновской области пятого созыва </w:t>
      </w:r>
      <w:proofErr w:type="gramStart"/>
      <w:r w:rsidRPr="002B726C">
        <w:rPr>
          <w:rFonts w:ascii="PT Astra Serif" w:eastAsia="Times New Roman" w:hAnsi="PT Astra Serif" w:cs="Times New Roman"/>
          <w:sz w:val="28"/>
          <w:szCs w:val="28"/>
          <w:lang w:eastAsia="ar-SA"/>
        </w:rPr>
        <w:t>р</w:t>
      </w:r>
      <w:proofErr w:type="gramEnd"/>
      <w:r w:rsidRPr="002B726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е ш и л:</w:t>
      </w:r>
    </w:p>
    <w:p w:rsidR="002B726C" w:rsidRPr="002B726C" w:rsidRDefault="002B726C" w:rsidP="002B726C">
      <w:pPr>
        <w:tabs>
          <w:tab w:val="left" w:pos="9356"/>
        </w:tabs>
        <w:suppressAutoHyphens/>
        <w:autoSpaceDE w:val="0"/>
        <w:spacing w:after="0" w:line="100" w:lineRule="atLeast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2B726C">
        <w:rPr>
          <w:rFonts w:ascii="PT Astra Serif" w:eastAsia="Times New Roman" w:hAnsi="PT Astra Serif" w:cs="Times New Roman"/>
          <w:sz w:val="28"/>
          <w:szCs w:val="28"/>
          <w:lang w:eastAsia="ar-SA"/>
        </w:rPr>
        <w:t>1. Утвердить Порядок материально-технического и организационного обеспечения деятельности органов местного самоуправления муниципального образования «</w:t>
      </w:r>
      <w:proofErr w:type="spellStart"/>
      <w:r w:rsidRPr="002B726C">
        <w:rPr>
          <w:rFonts w:ascii="PT Astra Serif" w:eastAsia="Times New Roman" w:hAnsi="PT Astra Serif" w:cs="Times New Roman"/>
          <w:sz w:val="28"/>
          <w:szCs w:val="28"/>
          <w:lang w:eastAsia="ar-SA"/>
        </w:rPr>
        <w:t>Лебяжинское</w:t>
      </w:r>
      <w:proofErr w:type="spellEnd"/>
      <w:r w:rsidRPr="002B726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сельское поселение» </w:t>
      </w:r>
      <w:proofErr w:type="spellStart"/>
      <w:r w:rsidRPr="002B726C">
        <w:rPr>
          <w:rFonts w:ascii="PT Astra Serif" w:eastAsia="Times New Roman" w:hAnsi="PT Astra Serif" w:cs="Times New Roman"/>
          <w:sz w:val="28"/>
          <w:szCs w:val="28"/>
          <w:lang w:eastAsia="ar-SA"/>
        </w:rPr>
        <w:t>Мелекесского</w:t>
      </w:r>
      <w:proofErr w:type="spellEnd"/>
      <w:r w:rsidRPr="002B726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района Ульяновской области, согласно приложению к настоящему решению. </w:t>
      </w:r>
    </w:p>
    <w:p w:rsidR="002B726C" w:rsidRPr="002B726C" w:rsidRDefault="002B726C" w:rsidP="002B726C">
      <w:pPr>
        <w:tabs>
          <w:tab w:val="left" w:pos="9356"/>
        </w:tabs>
        <w:suppressAutoHyphens/>
        <w:autoSpaceDE w:val="0"/>
        <w:spacing w:after="0" w:line="100" w:lineRule="atLeast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ar-SA" w:bidi="ru-RU"/>
        </w:rPr>
      </w:pPr>
      <w:r w:rsidRPr="002B726C">
        <w:rPr>
          <w:rFonts w:ascii="PT Astra Serif" w:eastAsia="Times New Roman" w:hAnsi="PT Astra Serif" w:cs="Times New Roman"/>
          <w:sz w:val="28"/>
          <w:szCs w:val="28"/>
          <w:lang w:eastAsia="ar-SA"/>
        </w:rPr>
        <w:t>2.</w:t>
      </w:r>
      <w:r w:rsidRPr="002B726C">
        <w:rPr>
          <w:rFonts w:ascii="PT Astra Serif" w:eastAsia="Times New Roman" w:hAnsi="PT Astra Serif" w:cs="Times New Roman"/>
          <w:sz w:val="28"/>
          <w:szCs w:val="28"/>
          <w:lang w:eastAsia="ar-SA" w:bidi="ru-RU"/>
        </w:rPr>
        <w:t>Финансирование расходов, связанных с исполнением настоящего решения осуществлять в пределах лимитов бюджетных обязательств, предусмотренных в бюджете муниципального образования «</w:t>
      </w:r>
      <w:proofErr w:type="spellStart"/>
      <w:r w:rsidRPr="002B726C">
        <w:rPr>
          <w:rFonts w:ascii="PT Astra Serif" w:eastAsia="Times New Roman" w:hAnsi="PT Astra Serif" w:cs="Times New Roman"/>
          <w:sz w:val="28"/>
          <w:szCs w:val="28"/>
          <w:lang w:eastAsia="ar-SA" w:bidi="ru-RU"/>
        </w:rPr>
        <w:t>Лебяжинское</w:t>
      </w:r>
      <w:proofErr w:type="spellEnd"/>
      <w:r w:rsidRPr="002B726C">
        <w:rPr>
          <w:rFonts w:ascii="PT Astra Serif" w:eastAsia="Times New Roman" w:hAnsi="PT Astra Serif" w:cs="Times New Roman"/>
          <w:sz w:val="28"/>
          <w:szCs w:val="28"/>
          <w:lang w:eastAsia="ar-SA" w:bidi="ru-RU"/>
        </w:rPr>
        <w:t xml:space="preserve"> сельское поселение» </w:t>
      </w:r>
      <w:proofErr w:type="spellStart"/>
      <w:r w:rsidRPr="002B726C">
        <w:rPr>
          <w:rFonts w:ascii="PT Astra Serif" w:eastAsia="Times New Roman" w:hAnsi="PT Astra Serif" w:cs="Times New Roman"/>
          <w:sz w:val="28"/>
          <w:szCs w:val="28"/>
          <w:lang w:eastAsia="ar-SA" w:bidi="ru-RU"/>
        </w:rPr>
        <w:t>Мелекесского</w:t>
      </w:r>
      <w:proofErr w:type="spellEnd"/>
      <w:r w:rsidRPr="002B726C">
        <w:rPr>
          <w:rFonts w:ascii="PT Astra Serif" w:eastAsia="Times New Roman" w:hAnsi="PT Astra Serif" w:cs="Times New Roman"/>
          <w:sz w:val="28"/>
          <w:szCs w:val="28"/>
          <w:lang w:eastAsia="ar-SA" w:bidi="ru-RU"/>
        </w:rPr>
        <w:t xml:space="preserve"> района Ульяновской области на текущий финансовый год и плановый период по соответствующим кодам бюджетной классификации расходов</w:t>
      </w:r>
      <w:r w:rsidRPr="002B726C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2B726C" w:rsidRPr="002B726C" w:rsidRDefault="002B726C" w:rsidP="002B726C">
      <w:pPr>
        <w:tabs>
          <w:tab w:val="left" w:pos="9356"/>
        </w:tabs>
        <w:suppressAutoHyphens/>
        <w:autoSpaceDE w:val="0"/>
        <w:spacing w:after="0" w:line="100" w:lineRule="atLeast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2B726C">
        <w:rPr>
          <w:rFonts w:ascii="PT Astra Serif" w:eastAsia="Times New Roman" w:hAnsi="PT Astra Serif" w:cs="Times New Roman"/>
          <w:sz w:val="28"/>
          <w:szCs w:val="28"/>
          <w:lang w:eastAsia="ar-SA"/>
        </w:rPr>
        <w:t>3. Настоящее решение вступает в силу на следующий день после дня его официального обнародования.</w:t>
      </w:r>
    </w:p>
    <w:p w:rsidR="002B726C" w:rsidRPr="002B726C" w:rsidRDefault="002B726C" w:rsidP="002B726C">
      <w:pPr>
        <w:tabs>
          <w:tab w:val="left" w:pos="9356"/>
        </w:tabs>
        <w:suppressAutoHyphens/>
        <w:autoSpaceDE w:val="0"/>
        <w:spacing w:after="0" w:line="100" w:lineRule="atLeast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2B726C">
        <w:rPr>
          <w:rFonts w:ascii="PT Astra Serif" w:eastAsia="Times New Roman" w:hAnsi="PT Astra Serif" w:cs="Times New Roman"/>
          <w:sz w:val="28"/>
          <w:szCs w:val="28"/>
          <w:lang w:eastAsia="ar-SA"/>
        </w:rPr>
        <w:t>4. Контроль исполнения настоящего решения оставляю за собой.</w:t>
      </w:r>
    </w:p>
    <w:p w:rsidR="002B726C" w:rsidRPr="002B726C" w:rsidRDefault="002B726C" w:rsidP="002B726C">
      <w:pPr>
        <w:tabs>
          <w:tab w:val="left" w:pos="9356"/>
        </w:tabs>
        <w:suppressAutoHyphens/>
        <w:autoSpaceDE w:val="0"/>
        <w:spacing w:after="0" w:line="100" w:lineRule="atLeast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2B726C" w:rsidRPr="002B726C" w:rsidRDefault="002B726C" w:rsidP="002B726C">
      <w:pPr>
        <w:tabs>
          <w:tab w:val="left" w:pos="9356"/>
        </w:tabs>
        <w:suppressAutoHyphens/>
        <w:autoSpaceDE w:val="0"/>
        <w:spacing w:after="0" w:line="100" w:lineRule="atLeast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2B726C" w:rsidRPr="002B726C" w:rsidRDefault="002B726C" w:rsidP="002B726C">
      <w:pPr>
        <w:tabs>
          <w:tab w:val="left" w:pos="9356"/>
        </w:tabs>
        <w:suppressAutoHyphens/>
        <w:autoSpaceDE w:val="0"/>
        <w:spacing w:after="0" w:line="10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2B726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Глава муниципального образования                                           А.Р. </w:t>
      </w:r>
      <w:proofErr w:type="spellStart"/>
      <w:r w:rsidRPr="002B726C">
        <w:rPr>
          <w:rFonts w:ascii="PT Astra Serif" w:eastAsia="Times New Roman" w:hAnsi="PT Astra Serif" w:cs="Times New Roman"/>
          <w:sz w:val="28"/>
          <w:szCs w:val="28"/>
          <w:lang w:eastAsia="ar-SA"/>
        </w:rPr>
        <w:t>Мидаров</w:t>
      </w:r>
      <w:proofErr w:type="spellEnd"/>
    </w:p>
    <w:p w:rsidR="00E85D10" w:rsidRDefault="00E85D10" w:rsidP="002E16A2">
      <w:pPr>
        <w:pStyle w:val="ConsPlusNormal"/>
        <w:ind w:left="5103"/>
        <w:outlineLvl w:val="0"/>
        <w:rPr>
          <w:rFonts w:ascii="PT Astra Serif" w:hAnsi="PT Astra Serif" w:cs="Times New Roman"/>
          <w:sz w:val="28"/>
          <w:szCs w:val="28"/>
        </w:rPr>
      </w:pPr>
    </w:p>
    <w:p w:rsidR="002B726C" w:rsidRDefault="002B726C" w:rsidP="002E16A2">
      <w:pPr>
        <w:pStyle w:val="ConsPlusNormal"/>
        <w:ind w:left="5103"/>
        <w:outlineLvl w:val="0"/>
        <w:rPr>
          <w:rFonts w:ascii="PT Astra Serif" w:hAnsi="PT Astra Serif" w:cs="Times New Roman"/>
          <w:sz w:val="28"/>
          <w:szCs w:val="28"/>
        </w:rPr>
      </w:pPr>
    </w:p>
    <w:p w:rsidR="002B726C" w:rsidRDefault="002B726C" w:rsidP="002E16A2">
      <w:pPr>
        <w:pStyle w:val="ConsPlusNormal"/>
        <w:ind w:left="5103"/>
        <w:outlineLvl w:val="0"/>
        <w:rPr>
          <w:rFonts w:ascii="PT Astra Serif" w:hAnsi="PT Astra Serif" w:cs="Times New Roman"/>
          <w:sz w:val="28"/>
          <w:szCs w:val="28"/>
        </w:rPr>
      </w:pPr>
    </w:p>
    <w:p w:rsidR="002B726C" w:rsidRDefault="002B726C" w:rsidP="002E16A2">
      <w:pPr>
        <w:pStyle w:val="ConsPlusNormal"/>
        <w:ind w:left="5103"/>
        <w:outlineLvl w:val="0"/>
        <w:rPr>
          <w:rFonts w:ascii="PT Astra Serif" w:hAnsi="PT Astra Serif" w:cs="Times New Roman"/>
          <w:sz w:val="28"/>
          <w:szCs w:val="28"/>
        </w:rPr>
      </w:pPr>
    </w:p>
    <w:p w:rsidR="002B726C" w:rsidRDefault="002B726C" w:rsidP="002E16A2">
      <w:pPr>
        <w:pStyle w:val="ConsPlusNormal"/>
        <w:ind w:left="5103"/>
        <w:outlineLvl w:val="0"/>
        <w:rPr>
          <w:rFonts w:ascii="PT Astra Serif" w:hAnsi="PT Astra Serif" w:cs="Times New Roman"/>
          <w:sz w:val="28"/>
          <w:szCs w:val="28"/>
        </w:rPr>
      </w:pPr>
    </w:p>
    <w:p w:rsidR="002B726C" w:rsidRDefault="002B726C" w:rsidP="002E16A2">
      <w:pPr>
        <w:pStyle w:val="ConsPlusNormal"/>
        <w:ind w:left="5103"/>
        <w:outlineLvl w:val="0"/>
        <w:rPr>
          <w:rFonts w:ascii="PT Astra Serif" w:hAnsi="PT Astra Serif" w:cs="Times New Roman"/>
          <w:sz w:val="28"/>
          <w:szCs w:val="28"/>
        </w:rPr>
      </w:pPr>
    </w:p>
    <w:p w:rsidR="002B726C" w:rsidRDefault="002B726C" w:rsidP="002E16A2">
      <w:pPr>
        <w:pStyle w:val="ConsPlusNormal"/>
        <w:ind w:left="5103"/>
        <w:outlineLvl w:val="0"/>
        <w:rPr>
          <w:rFonts w:ascii="PT Astra Serif" w:hAnsi="PT Astra Serif" w:cs="Times New Roman"/>
          <w:sz w:val="28"/>
          <w:szCs w:val="28"/>
        </w:rPr>
      </w:pPr>
    </w:p>
    <w:p w:rsidR="002B726C" w:rsidRDefault="002B726C" w:rsidP="002E16A2">
      <w:pPr>
        <w:pStyle w:val="ConsPlusNormal"/>
        <w:ind w:left="5103"/>
        <w:outlineLvl w:val="0"/>
        <w:rPr>
          <w:rFonts w:ascii="PT Astra Serif" w:hAnsi="PT Astra Serif" w:cs="Times New Roman"/>
          <w:sz w:val="28"/>
          <w:szCs w:val="28"/>
        </w:rPr>
      </w:pPr>
    </w:p>
    <w:p w:rsidR="0046635E" w:rsidRDefault="0046635E" w:rsidP="002E16A2">
      <w:pPr>
        <w:pStyle w:val="ConsPlusNormal"/>
        <w:ind w:left="5103"/>
        <w:outlineLvl w:val="0"/>
        <w:rPr>
          <w:rFonts w:ascii="PT Astra Serif" w:hAnsi="PT Astra Serif" w:cs="Times New Roman"/>
          <w:sz w:val="28"/>
          <w:szCs w:val="28"/>
        </w:rPr>
      </w:pPr>
    </w:p>
    <w:p w:rsidR="002E16A2" w:rsidRPr="00D7725C" w:rsidRDefault="00614486" w:rsidP="002E16A2">
      <w:pPr>
        <w:pStyle w:val="ConsPlusNormal"/>
        <w:ind w:left="5103"/>
        <w:outlineLvl w:val="0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  <w:r w:rsidR="002E16A2" w:rsidRPr="00D7725C">
        <w:rPr>
          <w:rFonts w:ascii="PT Astra Serif" w:hAnsi="PT Astra Serif" w:cs="Times New Roman"/>
          <w:sz w:val="28"/>
          <w:szCs w:val="28"/>
        </w:rPr>
        <w:t xml:space="preserve"> </w:t>
      </w:r>
    </w:p>
    <w:p w:rsidR="002E16A2" w:rsidRPr="00D7725C" w:rsidRDefault="00614486" w:rsidP="002E16A2">
      <w:pPr>
        <w:pStyle w:val="ConsPlusNormal"/>
        <w:ind w:left="5103"/>
        <w:outlineLvl w:val="0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к решению</w:t>
      </w:r>
      <w:r w:rsidR="002E16A2" w:rsidRPr="00D7725C">
        <w:rPr>
          <w:rFonts w:ascii="PT Astra Serif" w:hAnsi="PT Astra Serif" w:cs="Times New Roman"/>
          <w:sz w:val="28"/>
          <w:szCs w:val="28"/>
        </w:rPr>
        <w:t xml:space="preserve"> </w:t>
      </w:r>
      <w:r w:rsidR="0031776D" w:rsidRPr="00D7725C">
        <w:rPr>
          <w:rFonts w:ascii="PT Astra Serif" w:hAnsi="PT Astra Serif" w:cs="Times New Roman"/>
          <w:sz w:val="28"/>
          <w:szCs w:val="28"/>
        </w:rPr>
        <w:t xml:space="preserve">Совета депутатов </w:t>
      </w:r>
      <w:r w:rsidR="002E16A2" w:rsidRPr="00D7725C">
        <w:rPr>
          <w:rFonts w:ascii="PT Astra Serif" w:hAnsi="PT Astra Serif" w:cs="Times New Roman"/>
          <w:sz w:val="28"/>
          <w:szCs w:val="28"/>
        </w:rPr>
        <w:t xml:space="preserve"> </w:t>
      </w:r>
    </w:p>
    <w:p w:rsidR="002E16A2" w:rsidRPr="00D7725C" w:rsidRDefault="00F932BF" w:rsidP="002E16A2">
      <w:pPr>
        <w:pStyle w:val="ConsPlusNormal"/>
        <w:ind w:left="5103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31776D" w:rsidRPr="00D7725C">
        <w:rPr>
          <w:rFonts w:ascii="PT Astra Serif" w:hAnsi="PT Astra Serif" w:cs="Times New Roman"/>
          <w:sz w:val="28"/>
          <w:szCs w:val="28"/>
        </w:rPr>
        <w:t xml:space="preserve"> «</w:t>
      </w:r>
      <w:proofErr w:type="spellStart"/>
      <w:r w:rsidR="002B726C">
        <w:rPr>
          <w:rFonts w:ascii="PT Astra Serif" w:hAnsi="PT Astra Serif" w:cs="Times New Roman"/>
          <w:sz w:val="28"/>
          <w:szCs w:val="28"/>
        </w:rPr>
        <w:t>Лебяжинское</w:t>
      </w:r>
      <w:proofErr w:type="spellEnd"/>
      <w:r w:rsidR="002B726C">
        <w:rPr>
          <w:rFonts w:ascii="PT Astra Serif" w:hAnsi="PT Astra Serif" w:cs="Times New Roman"/>
          <w:sz w:val="28"/>
          <w:szCs w:val="28"/>
        </w:rPr>
        <w:t xml:space="preserve"> сельское поселение</w:t>
      </w:r>
      <w:r w:rsidR="0031776D" w:rsidRPr="00D7725C">
        <w:rPr>
          <w:rFonts w:ascii="PT Astra Serif" w:hAnsi="PT Astra Serif" w:cs="Times New Roman"/>
          <w:sz w:val="28"/>
          <w:szCs w:val="28"/>
        </w:rPr>
        <w:t>»</w:t>
      </w:r>
      <w:r w:rsidR="002B726C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2B726C" w:rsidRPr="00D7725C">
        <w:rPr>
          <w:rFonts w:ascii="PT Astra Serif" w:hAnsi="PT Astra Serif" w:cs="Times New Roman"/>
          <w:sz w:val="28"/>
          <w:szCs w:val="28"/>
        </w:rPr>
        <w:t>Мелекесск</w:t>
      </w:r>
      <w:r w:rsidR="002B726C">
        <w:rPr>
          <w:rFonts w:ascii="PT Astra Serif" w:hAnsi="PT Astra Serif" w:cs="Times New Roman"/>
          <w:sz w:val="28"/>
          <w:szCs w:val="28"/>
        </w:rPr>
        <w:t>ого</w:t>
      </w:r>
      <w:proofErr w:type="spellEnd"/>
      <w:r w:rsidR="002B726C" w:rsidRPr="00D7725C">
        <w:rPr>
          <w:rFonts w:ascii="PT Astra Serif" w:hAnsi="PT Astra Serif" w:cs="Times New Roman"/>
          <w:sz w:val="28"/>
          <w:szCs w:val="28"/>
        </w:rPr>
        <w:t xml:space="preserve"> район</w:t>
      </w:r>
      <w:r w:rsidR="002B726C">
        <w:rPr>
          <w:rFonts w:ascii="PT Astra Serif" w:hAnsi="PT Astra Serif" w:cs="Times New Roman"/>
          <w:sz w:val="28"/>
          <w:szCs w:val="28"/>
        </w:rPr>
        <w:t>а</w:t>
      </w:r>
    </w:p>
    <w:p w:rsidR="002E16A2" w:rsidRPr="00D7725C" w:rsidRDefault="002E16A2" w:rsidP="002E16A2">
      <w:pPr>
        <w:pStyle w:val="ConsPlusNormal"/>
        <w:ind w:left="5103"/>
        <w:outlineLvl w:val="0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 xml:space="preserve">Ульяновской области </w:t>
      </w:r>
    </w:p>
    <w:p w:rsidR="00614486" w:rsidRPr="00D7725C" w:rsidRDefault="00614486" w:rsidP="0046635E">
      <w:pPr>
        <w:pStyle w:val="ConsPlusNormal"/>
        <w:ind w:left="5103"/>
        <w:outlineLvl w:val="0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 xml:space="preserve">от </w:t>
      </w:r>
      <w:r w:rsidR="00F34213">
        <w:rPr>
          <w:rFonts w:ascii="PT Astra Serif" w:hAnsi="PT Astra Serif" w:cs="Times New Roman"/>
          <w:sz w:val="28"/>
          <w:szCs w:val="28"/>
        </w:rPr>
        <w:t>11.10.</w:t>
      </w:r>
      <w:r w:rsidR="0046635E">
        <w:rPr>
          <w:rFonts w:ascii="PT Astra Serif" w:hAnsi="PT Astra Serif" w:cs="Times New Roman"/>
          <w:sz w:val="28"/>
          <w:szCs w:val="28"/>
        </w:rPr>
        <w:t>202</w:t>
      </w:r>
      <w:r w:rsidR="002B726C">
        <w:rPr>
          <w:rFonts w:ascii="PT Astra Serif" w:hAnsi="PT Astra Serif" w:cs="Times New Roman"/>
          <w:sz w:val="28"/>
          <w:szCs w:val="28"/>
        </w:rPr>
        <w:t>4</w:t>
      </w:r>
      <w:r w:rsidR="0046635E">
        <w:rPr>
          <w:rFonts w:ascii="PT Astra Serif" w:hAnsi="PT Astra Serif" w:cs="Times New Roman"/>
          <w:sz w:val="28"/>
          <w:szCs w:val="28"/>
        </w:rPr>
        <w:t xml:space="preserve"> № </w:t>
      </w:r>
      <w:r w:rsidR="00F34213">
        <w:rPr>
          <w:rFonts w:ascii="PT Astra Serif" w:hAnsi="PT Astra Serif" w:cs="Times New Roman"/>
          <w:sz w:val="28"/>
          <w:szCs w:val="28"/>
        </w:rPr>
        <w:t>17</w:t>
      </w:r>
      <w:r w:rsidR="0046635E">
        <w:rPr>
          <w:rFonts w:ascii="PT Astra Serif" w:hAnsi="PT Astra Serif" w:cs="Times New Roman"/>
          <w:sz w:val="28"/>
          <w:szCs w:val="28"/>
        </w:rPr>
        <w:t>/</w:t>
      </w:r>
      <w:r w:rsidR="00F34213">
        <w:rPr>
          <w:rFonts w:ascii="PT Astra Serif" w:hAnsi="PT Astra Serif" w:cs="Times New Roman"/>
          <w:sz w:val="28"/>
          <w:szCs w:val="28"/>
        </w:rPr>
        <w:t>46</w:t>
      </w:r>
      <w:bookmarkStart w:id="0" w:name="_GoBack"/>
      <w:bookmarkEnd w:id="0"/>
    </w:p>
    <w:p w:rsidR="0031776D" w:rsidRPr="00D7725C" w:rsidRDefault="0031776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14486" w:rsidRPr="00D7725C" w:rsidRDefault="00032909" w:rsidP="001E5D8C">
      <w:pPr>
        <w:spacing w:after="1"/>
        <w:jc w:val="center"/>
        <w:rPr>
          <w:rFonts w:ascii="PT Astra Serif" w:hAnsi="PT Astra Serif" w:cs="Times New Roman"/>
          <w:sz w:val="28"/>
          <w:szCs w:val="28"/>
        </w:rPr>
      </w:pPr>
      <w:bookmarkStart w:id="1" w:name="P39"/>
      <w:bookmarkEnd w:id="1"/>
      <w:r w:rsidRPr="00D772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Поряд</w:t>
      </w:r>
      <w:r w:rsidR="001E5D8C" w:rsidRPr="00D772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ок</w:t>
      </w:r>
      <w:r w:rsidRPr="00D772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материально-технического и организационного обеспечения деятельности органов местного самоуправления муниципального образования </w:t>
      </w:r>
      <w:r w:rsidR="002B726C" w:rsidRPr="002B726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proofErr w:type="spellStart"/>
      <w:r w:rsidR="002B726C" w:rsidRPr="002B726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Лебяжинское</w:t>
      </w:r>
      <w:proofErr w:type="spellEnd"/>
      <w:r w:rsidR="002B726C" w:rsidRPr="002B726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сельское поселение» </w:t>
      </w:r>
      <w:proofErr w:type="spellStart"/>
      <w:r w:rsidR="002B726C" w:rsidRPr="002B726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Мелекесского</w:t>
      </w:r>
      <w:proofErr w:type="spellEnd"/>
      <w:r w:rsidR="002B726C" w:rsidRPr="002B726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района </w:t>
      </w:r>
      <w:r w:rsidRPr="00D772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Ульяновской области</w:t>
      </w:r>
    </w:p>
    <w:p w:rsidR="00614486" w:rsidRPr="00D7725C" w:rsidRDefault="0061448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14486" w:rsidRPr="00D7725C" w:rsidRDefault="00614486" w:rsidP="001E5D8C">
      <w:pPr>
        <w:pStyle w:val="ConsPlusTitle"/>
        <w:ind w:firstLine="54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873A24">
        <w:rPr>
          <w:rFonts w:ascii="PT Astra Serif" w:hAnsi="PT Astra Serif" w:cs="Times New Roman"/>
          <w:sz w:val="28"/>
          <w:szCs w:val="28"/>
        </w:rPr>
        <w:t>1.</w:t>
      </w:r>
      <w:r w:rsidRPr="00D7725C">
        <w:rPr>
          <w:rFonts w:ascii="PT Astra Serif" w:hAnsi="PT Astra Serif" w:cs="Times New Roman"/>
          <w:sz w:val="28"/>
          <w:szCs w:val="28"/>
        </w:rPr>
        <w:t xml:space="preserve"> Общие положения</w:t>
      </w:r>
    </w:p>
    <w:p w:rsidR="00614486" w:rsidRPr="00D7725C" w:rsidRDefault="0061448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14486" w:rsidRPr="00D7725C" w:rsidRDefault="00614486" w:rsidP="001E5D8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 xml:space="preserve">1. </w:t>
      </w:r>
      <w:proofErr w:type="gramStart"/>
      <w:r w:rsidRPr="00D7725C">
        <w:rPr>
          <w:rFonts w:ascii="PT Astra Serif" w:hAnsi="PT Astra Serif" w:cs="Times New Roman"/>
          <w:sz w:val="28"/>
          <w:szCs w:val="28"/>
        </w:rPr>
        <w:t xml:space="preserve">Порядок материально-технического и организационного обеспечения деятельности органов местного самоуправления </w:t>
      </w:r>
      <w:r w:rsidR="001E5D8C" w:rsidRPr="00D7725C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2B726C" w:rsidRPr="002B726C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Лебяжинское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1E5D8C" w:rsidRPr="00D7725C">
        <w:rPr>
          <w:rFonts w:ascii="PT Astra Serif" w:hAnsi="PT Astra Serif" w:cs="Times New Roman"/>
          <w:sz w:val="28"/>
          <w:szCs w:val="28"/>
        </w:rPr>
        <w:t>Ульяновской области</w:t>
      </w:r>
      <w:r w:rsidRPr="00D7725C">
        <w:rPr>
          <w:rFonts w:ascii="PT Astra Serif" w:hAnsi="PT Astra Serif" w:cs="Times New Roman"/>
          <w:sz w:val="28"/>
          <w:szCs w:val="28"/>
        </w:rPr>
        <w:t xml:space="preserve"> (далее по тексту </w:t>
      </w:r>
      <w:r w:rsidR="00A42F8F" w:rsidRPr="00D7725C">
        <w:rPr>
          <w:rFonts w:ascii="PT Astra Serif" w:hAnsi="PT Astra Serif" w:cs="Times New Roman"/>
          <w:sz w:val="28"/>
          <w:szCs w:val="28"/>
        </w:rPr>
        <w:t>–</w:t>
      </w:r>
      <w:r w:rsidRPr="00D7725C">
        <w:rPr>
          <w:rFonts w:ascii="PT Astra Serif" w:hAnsi="PT Astra Serif" w:cs="Times New Roman"/>
          <w:sz w:val="28"/>
          <w:szCs w:val="28"/>
        </w:rPr>
        <w:t xml:space="preserve"> </w:t>
      </w:r>
      <w:r w:rsidR="00A42F8F" w:rsidRPr="00D7725C">
        <w:rPr>
          <w:rFonts w:ascii="PT Astra Serif" w:hAnsi="PT Astra Serif" w:cs="Times New Roman"/>
          <w:sz w:val="28"/>
          <w:szCs w:val="28"/>
        </w:rPr>
        <w:t xml:space="preserve">настоящий </w:t>
      </w:r>
      <w:r w:rsidRPr="00D7725C">
        <w:rPr>
          <w:rFonts w:ascii="PT Astra Serif" w:hAnsi="PT Astra Serif" w:cs="Times New Roman"/>
          <w:sz w:val="28"/>
          <w:szCs w:val="28"/>
        </w:rPr>
        <w:t xml:space="preserve">Порядок) определяет материально-техническое и организационное обеспечение деятельности </w:t>
      </w:r>
      <w:r w:rsidR="001E5D8C" w:rsidRPr="00D7725C">
        <w:rPr>
          <w:rFonts w:ascii="PT Astra Serif" w:hAnsi="PT Astra Serif" w:cs="Times New Roman"/>
          <w:sz w:val="28"/>
          <w:szCs w:val="28"/>
        </w:rPr>
        <w:t xml:space="preserve">Совета депутатов муниципального образования </w:t>
      </w:r>
      <w:r w:rsidR="002B726C" w:rsidRPr="002B726C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Лебяжинское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1E5D8C" w:rsidRPr="00D7725C">
        <w:rPr>
          <w:rFonts w:ascii="PT Astra Serif" w:hAnsi="PT Astra Serif" w:cs="Times New Roman"/>
          <w:sz w:val="28"/>
          <w:szCs w:val="28"/>
        </w:rPr>
        <w:t>Ульяновской области</w:t>
      </w:r>
      <w:r w:rsidRPr="00D7725C">
        <w:rPr>
          <w:rFonts w:ascii="PT Astra Serif" w:hAnsi="PT Astra Serif" w:cs="Times New Roman"/>
          <w:sz w:val="28"/>
          <w:szCs w:val="28"/>
        </w:rPr>
        <w:t xml:space="preserve">, </w:t>
      </w:r>
      <w:r w:rsidR="00752339" w:rsidRPr="00D7725C">
        <w:rPr>
          <w:rFonts w:ascii="PT Astra Serif" w:hAnsi="PT Astra Serif" w:cs="Times New Roman"/>
          <w:sz w:val="28"/>
          <w:szCs w:val="28"/>
        </w:rPr>
        <w:t>а</w:t>
      </w:r>
      <w:r w:rsidRPr="00D7725C">
        <w:rPr>
          <w:rFonts w:ascii="PT Astra Serif" w:hAnsi="PT Astra Serif" w:cs="Times New Roman"/>
          <w:sz w:val="28"/>
          <w:szCs w:val="28"/>
        </w:rPr>
        <w:t xml:space="preserve">дминистрации </w:t>
      </w:r>
      <w:r w:rsidR="001E5D8C" w:rsidRPr="00D7725C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2B726C" w:rsidRPr="002B726C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Лебяжинское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1E5D8C" w:rsidRPr="00D7725C">
        <w:rPr>
          <w:rFonts w:ascii="PT Astra Serif" w:hAnsi="PT Astra Serif" w:cs="Times New Roman"/>
          <w:sz w:val="28"/>
          <w:szCs w:val="28"/>
        </w:rPr>
        <w:t>Ульяновской области, ее отраслевых (функциональных) органов и подведомственных муниципальных учреждений</w:t>
      </w:r>
      <w:r w:rsidRPr="00D7725C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614486" w:rsidRPr="00D7725C" w:rsidRDefault="00614486" w:rsidP="001E5D8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 xml:space="preserve">2. Под материально-техническим обеспечением деятельности органов местного самоуправления </w:t>
      </w:r>
      <w:r w:rsidR="001E5D8C" w:rsidRPr="00D7725C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2B726C" w:rsidRPr="002B726C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Лебяжинское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1E5D8C" w:rsidRPr="00D7725C">
        <w:rPr>
          <w:rFonts w:ascii="PT Astra Serif" w:hAnsi="PT Astra Serif" w:cs="Times New Roman"/>
          <w:sz w:val="28"/>
          <w:szCs w:val="28"/>
        </w:rPr>
        <w:t xml:space="preserve">Ульяновской области </w:t>
      </w:r>
      <w:r w:rsidRPr="00D7725C">
        <w:rPr>
          <w:rFonts w:ascii="PT Astra Serif" w:hAnsi="PT Astra Serif" w:cs="Times New Roman"/>
          <w:sz w:val="28"/>
          <w:szCs w:val="28"/>
        </w:rPr>
        <w:t>в настоящем Порядке понимается осуществляемый на постоянной основе комплекс мероприятий, включающий:</w:t>
      </w:r>
    </w:p>
    <w:p w:rsidR="00614486" w:rsidRPr="00D7725C" w:rsidRDefault="00614486" w:rsidP="001E5D8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2.1. Имущественное обеспечение, предназначенное для функционирования органов местного самоуправления в целях выполнения ими полномочий, установленных действующим законодательством и муниципальными правовыми актами;</w:t>
      </w:r>
    </w:p>
    <w:p w:rsidR="00614486" w:rsidRPr="00D7725C" w:rsidRDefault="00614486" w:rsidP="001E5D8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2.2. Содержание административных зданий и иных имущественных объектов органов местного самоуправления, служебных и иных рабочих помещений в состоянии, соответствующим противопожарным, санитарным, экологическим и иным установленным законодательством требованиям;</w:t>
      </w:r>
    </w:p>
    <w:p w:rsidR="00614486" w:rsidRPr="00D7725C" w:rsidRDefault="00614486" w:rsidP="001E5D8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2.3. Транспортное обслуживание в служебных целях</w:t>
      </w:r>
      <w:r w:rsidR="0064637D">
        <w:rPr>
          <w:rFonts w:ascii="PT Astra Serif" w:hAnsi="PT Astra Serif" w:cs="Times New Roman"/>
          <w:sz w:val="28"/>
          <w:szCs w:val="28"/>
        </w:rPr>
        <w:t>, в том числе аренда транспортных средств</w:t>
      </w:r>
      <w:r w:rsidRPr="00D7725C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D7725C">
        <w:rPr>
          <w:rFonts w:ascii="PT Astra Serif" w:hAnsi="PT Astra Serif" w:cs="Times New Roman"/>
          <w:sz w:val="28"/>
          <w:szCs w:val="28"/>
        </w:rPr>
        <w:t xml:space="preserve">К служебным целям не относится транспортное обслуживание в целях доставки муниципальных служащих органов местного самоуправления (за исключением муниципальных служащих, относящихся к высшей группе должностей муниципальной службы),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от места проживания до места работы, и (или) наоборот, за </w:t>
      </w:r>
      <w:r w:rsidRPr="00D7725C">
        <w:rPr>
          <w:rFonts w:ascii="PT Astra Serif" w:hAnsi="PT Astra Serif" w:cs="Times New Roman"/>
          <w:sz w:val="28"/>
          <w:szCs w:val="28"/>
        </w:rPr>
        <w:lastRenderedPageBreak/>
        <w:t>исключением случаев, когда подобная необходимость сопряжена с</w:t>
      </w:r>
      <w:proofErr w:type="gramEnd"/>
      <w:r w:rsidRPr="00D7725C">
        <w:rPr>
          <w:rFonts w:ascii="PT Astra Serif" w:hAnsi="PT Astra Serif" w:cs="Times New Roman"/>
          <w:sz w:val="28"/>
          <w:szCs w:val="28"/>
        </w:rPr>
        <w:t xml:space="preserve"> междугородними (международными) поездками для непосредственного исполнения служебных (трудовых) обязанностей;</w:t>
      </w:r>
    </w:p>
    <w:p w:rsidR="00614486" w:rsidRPr="00D7725C" w:rsidRDefault="00614486" w:rsidP="001E5D8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 xml:space="preserve">2.4. Приобретение и обслуживание программных продуктов, компьютерной и организационной техники и другого оборудования, обеспечение их комплектующими и расходными материалами, приобретение неисключительных (пользовательских), лицензионных </w:t>
      </w:r>
      <w:r w:rsidR="001E5D8C" w:rsidRPr="00D7725C">
        <w:rPr>
          <w:rFonts w:ascii="PT Astra Serif" w:hAnsi="PT Astra Serif" w:cs="Times New Roman"/>
          <w:sz w:val="28"/>
          <w:szCs w:val="28"/>
        </w:rPr>
        <w:t>прав на программное обеспечение</w:t>
      </w:r>
      <w:r w:rsidRPr="00D7725C">
        <w:rPr>
          <w:rFonts w:ascii="PT Astra Serif" w:hAnsi="PT Astra Serif" w:cs="Times New Roman"/>
          <w:sz w:val="28"/>
          <w:szCs w:val="28"/>
        </w:rPr>
        <w:t>;</w:t>
      </w:r>
    </w:p>
    <w:p w:rsidR="00614486" w:rsidRPr="00D7725C" w:rsidRDefault="00614486" w:rsidP="001E5D8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2.5. Хозяйственное обслуживание - выполнение работ по текущему и профилактическому ремонту административных зданий, служебных и иных рабочих помещений, используемых органами местного самоуправления;</w:t>
      </w:r>
    </w:p>
    <w:p w:rsidR="00614486" w:rsidRPr="00D7725C" w:rsidRDefault="00614486" w:rsidP="001E5D8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2.6. Техническое обслуживание - обслуживание оргтехники и другого оборудования, приобретение основных средств, запасных частей и расходных материалов;</w:t>
      </w:r>
    </w:p>
    <w:p w:rsidR="00614486" w:rsidRPr="00D7725C" w:rsidRDefault="00614486" w:rsidP="001E5D8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2.7. Обеспечение услугами связи, за исключением сотовой связи;</w:t>
      </w:r>
    </w:p>
    <w:p w:rsidR="00614486" w:rsidRPr="00D7725C" w:rsidRDefault="00614486" w:rsidP="001E5D8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2.8. Представительские расходы, расходы на проведение официальных мероприятий;</w:t>
      </w:r>
    </w:p>
    <w:p w:rsidR="001E5D8C" w:rsidRPr="00D7725C" w:rsidRDefault="001E5D8C" w:rsidP="001E5D8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2.9. Приобретение (изготовление) бланков строгой отчетности и иной бланочной продукции, обеспечение подписки на периодические и справочные издания.</w:t>
      </w:r>
    </w:p>
    <w:p w:rsidR="00614486" w:rsidRPr="00D7725C" w:rsidRDefault="00614486" w:rsidP="00A15A0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 xml:space="preserve">3. Организационное обеспечение деятельности органов местного самоуправления </w:t>
      </w:r>
      <w:r w:rsidR="0020226C" w:rsidRPr="00D7725C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2B726C" w:rsidRPr="002B726C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Лебяжинское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20226C" w:rsidRPr="00D7725C">
        <w:rPr>
          <w:rFonts w:ascii="PT Astra Serif" w:hAnsi="PT Astra Serif" w:cs="Times New Roman"/>
          <w:sz w:val="28"/>
          <w:szCs w:val="28"/>
        </w:rPr>
        <w:t xml:space="preserve">Ульяновской области </w:t>
      </w:r>
      <w:r w:rsidRPr="00D7725C">
        <w:rPr>
          <w:rFonts w:ascii="PT Astra Serif" w:hAnsi="PT Astra Serif" w:cs="Times New Roman"/>
          <w:sz w:val="28"/>
          <w:szCs w:val="28"/>
        </w:rPr>
        <w:t>предназначено для исполнения ими полномочий по решению вопросов местного значения, исполнения отдельных государственных полномочий, переданных органам местного самоуправления федеральными законами и законами Ульяновской области.</w:t>
      </w:r>
    </w:p>
    <w:p w:rsidR="00614486" w:rsidRPr="00D7725C" w:rsidRDefault="00614486" w:rsidP="00A15A0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 xml:space="preserve">Под организационным обеспечением деятельности органов местного самоуправления </w:t>
      </w:r>
      <w:r w:rsidR="0020226C" w:rsidRPr="00D7725C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2B726C" w:rsidRPr="002B726C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Лебяжинское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20226C" w:rsidRPr="00D7725C">
        <w:rPr>
          <w:rFonts w:ascii="PT Astra Serif" w:hAnsi="PT Astra Serif" w:cs="Times New Roman"/>
          <w:sz w:val="28"/>
          <w:szCs w:val="28"/>
        </w:rPr>
        <w:t xml:space="preserve">Ульяновской области </w:t>
      </w:r>
      <w:r w:rsidRPr="00D7725C">
        <w:rPr>
          <w:rFonts w:ascii="PT Astra Serif" w:hAnsi="PT Astra Serif" w:cs="Times New Roman"/>
          <w:sz w:val="28"/>
          <w:szCs w:val="28"/>
        </w:rPr>
        <w:t>в настоящем Порядке понимается осуществляемый на постоянной основе комплекс мероприятий организационной деятельности органов местного самоуправления по решению вопросов местного значения и переданных государственных полномочий, включающий:</w:t>
      </w:r>
    </w:p>
    <w:p w:rsidR="00614486" w:rsidRPr="00D7725C" w:rsidRDefault="00614486" w:rsidP="00A15A0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3.</w:t>
      </w:r>
      <w:r w:rsidR="00873A24">
        <w:rPr>
          <w:rFonts w:ascii="PT Astra Serif" w:hAnsi="PT Astra Serif" w:cs="Times New Roman"/>
          <w:sz w:val="28"/>
          <w:szCs w:val="28"/>
        </w:rPr>
        <w:t>1</w:t>
      </w:r>
      <w:r w:rsidRPr="00D7725C">
        <w:rPr>
          <w:rFonts w:ascii="PT Astra Serif" w:hAnsi="PT Astra Serif" w:cs="Times New Roman"/>
          <w:sz w:val="28"/>
          <w:szCs w:val="28"/>
        </w:rPr>
        <w:t>.Организацию и ведение бухгалтерского учета;</w:t>
      </w:r>
    </w:p>
    <w:p w:rsidR="00614486" w:rsidRPr="00D7725C" w:rsidRDefault="00614486" w:rsidP="00A15A0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3.</w:t>
      </w:r>
      <w:r w:rsidR="00873A24">
        <w:rPr>
          <w:rFonts w:ascii="PT Astra Serif" w:hAnsi="PT Astra Serif" w:cs="Times New Roman"/>
          <w:sz w:val="28"/>
          <w:szCs w:val="28"/>
        </w:rPr>
        <w:t>2</w:t>
      </w:r>
      <w:r w:rsidRPr="00D7725C">
        <w:rPr>
          <w:rFonts w:ascii="PT Astra Serif" w:hAnsi="PT Astra Serif" w:cs="Times New Roman"/>
          <w:sz w:val="28"/>
          <w:szCs w:val="28"/>
        </w:rPr>
        <w:t>.Программно-информационное и информационно-методическое обеспечение;</w:t>
      </w:r>
    </w:p>
    <w:p w:rsidR="00614486" w:rsidRPr="00D7725C" w:rsidRDefault="00614486" w:rsidP="00A15A0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3.</w:t>
      </w:r>
      <w:r w:rsidR="00873A24">
        <w:rPr>
          <w:rFonts w:ascii="PT Astra Serif" w:hAnsi="PT Astra Serif" w:cs="Times New Roman"/>
          <w:sz w:val="28"/>
          <w:szCs w:val="28"/>
        </w:rPr>
        <w:t>3</w:t>
      </w:r>
      <w:r w:rsidRPr="00D7725C">
        <w:rPr>
          <w:rFonts w:ascii="PT Astra Serif" w:hAnsi="PT Astra Serif" w:cs="Times New Roman"/>
          <w:sz w:val="28"/>
          <w:szCs w:val="28"/>
        </w:rPr>
        <w:t>.Организацию делопроизводства;</w:t>
      </w:r>
    </w:p>
    <w:p w:rsidR="00614486" w:rsidRPr="00D7725C" w:rsidRDefault="00614486" w:rsidP="00A15A0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3.</w:t>
      </w:r>
      <w:r w:rsidR="00873A24">
        <w:rPr>
          <w:rFonts w:ascii="PT Astra Serif" w:hAnsi="PT Astra Serif" w:cs="Times New Roman"/>
          <w:sz w:val="28"/>
          <w:szCs w:val="28"/>
        </w:rPr>
        <w:t>4</w:t>
      </w:r>
      <w:r w:rsidRPr="00D7725C">
        <w:rPr>
          <w:rFonts w:ascii="PT Astra Serif" w:hAnsi="PT Astra Serif" w:cs="Times New Roman"/>
          <w:sz w:val="28"/>
          <w:szCs w:val="28"/>
        </w:rPr>
        <w:t>.Документально</w:t>
      </w:r>
      <w:r w:rsidR="008E3B27" w:rsidRPr="00D7725C">
        <w:rPr>
          <w:rFonts w:ascii="PT Astra Serif" w:hAnsi="PT Astra Serif" w:cs="Times New Roman"/>
          <w:sz w:val="28"/>
          <w:szCs w:val="28"/>
        </w:rPr>
        <w:t xml:space="preserve">е </w:t>
      </w:r>
      <w:r w:rsidRPr="00D7725C">
        <w:rPr>
          <w:rFonts w:ascii="PT Astra Serif" w:hAnsi="PT Astra Serif" w:cs="Times New Roman"/>
          <w:sz w:val="28"/>
          <w:szCs w:val="28"/>
        </w:rPr>
        <w:t>обеспечение;</w:t>
      </w:r>
    </w:p>
    <w:p w:rsidR="00614486" w:rsidRPr="00D7725C" w:rsidRDefault="00614486" w:rsidP="00A15A0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3.</w:t>
      </w:r>
      <w:r w:rsidR="00873A24">
        <w:rPr>
          <w:rFonts w:ascii="PT Astra Serif" w:hAnsi="PT Astra Serif" w:cs="Times New Roman"/>
          <w:sz w:val="28"/>
          <w:szCs w:val="28"/>
        </w:rPr>
        <w:t>5</w:t>
      </w:r>
      <w:r w:rsidRPr="00D7725C">
        <w:rPr>
          <w:rFonts w:ascii="PT Astra Serif" w:hAnsi="PT Astra Serif" w:cs="Times New Roman"/>
          <w:sz w:val="28"/>
          <w:szCs w:val="28"/>
        </w:rPr>
        <w:t xml:space="preserve">.Обеспечение взаимодействия с органами местного самоуправления муниципальных образований Ульяновской области, иных субъектов Российской Федерации, зарубежных стран, федеральными органами государственной власти, органами государственной власти Ульяновской области, межмуниципальными организациями, общественными и иными организациями, действующими на территории </w:t>
      </w:r>
      <w:r w:rsidR="00A15A03" w:rsidRPr="00D7725C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2B726C" w:rsidRPr="002B726C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Лебяжинское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A15A03" w:rsidRPr="00D7725C">
        <w:rPr>
          <w:rFonts w:ascii="PT Astra Serif" w:hAnsi="PT Astra Serif" w:cs="Times New Roman"/>
          <w:sz w:val="28"/>
          <w:szCs w:val="28"/>
        </w:rPr>
        <w:t>Ульяновской области</w:t>
      </w:r>
      <w:r w:rsidR="000318E1" w:rsidRPr="00D7725C">
        <w:rPr>
          <w:rFonts w:ascii="PT Astra Serif" w:hAnsi="PT Astra Serif" w:cs="Times New Roman"/>
          <w:sz w:val="28"/>
          <w:szCs w:val="28"/>
        </w:rPr>
        <w:t>.</w:t>
      </w:r>
    </w:p>
    <w:p w:rsidR="00614486" w:rsidRPr="00D7725C" w:rsidRDefault="00D7725C" w:rsidP="00A15A0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4</w:t>
      </w:r>
      <w:r w:rsidR="00614486" w:rsidRPr="00D7725C">
        <w:rPr>
          <w:rFonts w:ascii="PT Astra Serif" w:hAnsi="PT Astra Serif" w:cs="Times New Roman"/>
          <w:sz w:val="28"/>
          <w:szCs w:val="28"/>
        </w:rPr>
        <w:t xml:space="preserve">.Муниципальным учреждением по материально-техническому </w:t>
      </w:r>
      <w:r w:rsidR="0064637D">
        <w:rPr>
          <w:rFonts w:ascii="PT Astra Serif" w:hAnsi="PT Astra Serif" w:cs="Times New Roman"/>
          <w:sz w:val="28"/>
          <w:szCs w:val="28"/>
        </w:rPr>
        <w:t xml:space="preserve">и организационному </w:t>
      </w:r>
      <w:r w:rsidR="00614486" w:rsidRPr="00D7725C">
        <w:rPr>
          <w:rFonts w:ascii="PT Astra Serif" w:hAnsi="PT Astra Serif" w:cs="Times New Roman"/>
          <w:sz w:val="28"/>
          <w:szCs w:val="28"/>
        </w:rPr>
        <w:t xml:space="preserve">обеспечению деятельности органов местного самоуправления </w:t>
      </w:r>
      <w:r w:rsidR="00A15A03" w:rsidRPr="00D7725C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2B726C" w:rsidRPr="002B726C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Лебяжинское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A15A03" w:rsidRPr="00D7725C">
        <w:rPr>
          <w:rFonts w:ascii="PT Astra Serif" w:hAnsi="PT Astra Serif" w:cs="Times New Roman"/>
          <w:sz w:val="28"/>
          <w:szCs w:val="28"/>
        </w:rPr>
        <w:t xml:space="preserve">Ульяновской области </w:t>
      </w:r>
      <w:r w:rsidR="00614486" w:rsidRPr="00D7725C">
        <w:rPr>
          <w:rFonts w:ascii="PT Astra Serif" w:hAnsi="PT Astra Serif" w:cs="Times New Roman"/>
          <w:sz w:val="28"/>
          <w:szCs w:val="28"/>
        </w:rPr>
        <w:t xml:space="preserve">является </w:t>
      </w:r>
      <w:r w:rsidR="00873A24">
        <w:rPr>
          <w:rFonts w:ascii="PT Astra Serif" w:hAnsi="PT Astra Serif" w:cs="Times New Roman"/>
          <w:sz w:val="28"/>
          <w:szCs w:val="28"/>
        </w:rPr>
        <w:t>м</w:t>
      </w:r>
      <w:r w:rsidR="00614486" w:rsidRPr="00D7725C">
        <w:rPr>
          <w:rFonts w:ascii="PT Astra Serif" w:hAnsi="PT Astra Serif" w:cs="Times New Roman"/>
          <w:sz w:val="28"/>
          <w:szCs w:val="28"/>
        </w:rPr>
        <w:t xml:space="preserve">униципальное </w:t>
      </w:r>
      <w:r w:rsidR="002B726C">
        <w:rPr>
          <w:rFonts w:ascii="PT Astra Serif" w:hAnsi="PT Astra Serif" w:cs="Times New Roman"/>
          <w:sz w:val="28"/>
          <w:szCs w:val="28"/>
        </w:rPr>
        <w:t>бюджетное</w:t>
      </w:r>
      <w:r w:rsidR="00614486" w:rsidRPr="00D7725C">
        <w:rPr>
          <w:rFonts w:ascii="PT Astra Serif" w:hAnsi="PT Astra Serif" w:cs="Times New Roman"/>
          <w:sz w:val="28"/>
          <w:szCs w:val="28"/>
        </w:rPr>
        <w:t xml:space="preserve"> учреждение </w:t>
      </w:r>
      <w:r w:rsidR="00A15A03" w:rsidRPr="00D7725C">
        <w:rPr>
          <w:rFonts w:ascii="PT Astra Serif" w:hAnsi="PT Astra Serif" w:cs="Times New Roman"/>
          <w:sz w:val="28"/>
          <w:szCs w:val="28"/>
        </w:rPr>
        <w:t>«</w:t>
      </w:r>
      <w:r w:rsidR="002B726C">
        <w:rPr>
          <w:rFonts w:ascii="PT Astra Serif" w:hAnsi="PT Astra Serif" w:cs="Times New Roman"/>
          <w:sz w:val="28"/>
          <w:szCs w:val="28"/>
        </w:rPr>
        <w:t>Техническое обслуживание»</w:t>
      </w:r>
      <w:r w:rsidR="00A15A03" w:rsidRPr="00D7725C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2B726C" w:rsidRPr="002B726C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Лебяжинское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A15A03" w:rsidRPr="00D7725C">
        <w:rPr>
          <w:rFonts w:ascii="PT Astra Serif" w:hAnsi="PT Astra Serif" w:cs="Times New Roman"/>
          <w:sz w:val="28"/>
          <w:szCs w:val="28"/>
        </w:rPr>
        <w:t>Ульяновской области»</w:t>
      </w:r>
      <w:r w:rsidR="00614486" w:rsidRPr="00D7725C">
        <w:rPr>
          <w:rFonts w:ascii="PT Astra Serif" w:hAnsi="PT Astra Serif" w:cs="Times New Roman"/>
          <w:sz w:val="28"/>
          <w:szCs w:val="28"/>
        </w:rPr>
        <w:t xml:space="preserve"> (далее по тексту </w:t>
      </w:r>
      <w:r w:rsidR="00873A24">
        <w:rPr>
          <w:rFonts w:ascii="PT Astra Serif" w:hAnsi="PT Astra Serif" w:cs="Times New Roman"/>
          <w:sz w:val="28"/>
          <w:szCs w:val="28"/>
        </w:rPr>
        <w:t>–</w:t>
      </w:r>
      <w:r w:rsidR="00614486" w:rsidRPr="00D7725C">
        <w:rPr>
          <w:rFonts w:ascii="PT Astra Serif" w:hAnsi="PT Astra Serif" w:cs="Times New Roman"/>
          <w:sz w:val="28"/>
          <w:szCs w:val="28"/>
        </w:rPr>
        <w:t xml:space="preserve"> </w:t>
      </w:r>
      <w:r w:rsidR="00873A24">
        <w:rPr>
          <w:rFonts w:ascii="PT Astra Serif" w:hAnsi="PT Astra Serif" w:cs="Times New Roman"/>
          <w:sz w:val="28"/>
          <w:szCs w:val="28"/>
        </w:rPr>
        <w:t>М</w:t>
      </w:r>
      <w:r w:rsidR="002B726C">
        <w:rPr>
          <w:rFonts w:ascii="PT Astra Serif" w:hAnsi="PT Astra Serif" w:cs="Times New Roman"/>
          <w:sz w:val="28"/>
          <w:szCs w:val="28"/>
        </w:rPr>
        <w:t>Б</w:t>
      </w:r>
      <w:r w:rsidR="00873A24">
        <w:rPr>
          <w:rFonts w:ascii="PT Astra Serif" w:hAnsi="PT Astra Serif" w:cs="Times New Roman"/>
          <w:sz w:val="28"/>
          <w:szCs w:val="28"/>
        </w:rPr>
        <w:t>У «ТО»</w:t>
      </w:r>
      <w:r w:rsidR="00614486" w:rsidRPr="00D7725C">
        <w:rPr>
          <w:rFonts w:ascii="PT Astra Serif" w:hAnsi="PT Astra Serif" w:cs="Times New Roman"/>
          <w:sz w:val="28"/>
          <w:szCs w:val="28"/>
        </w:rPr>
        <w:t>).</w:t>
      </w:r>
    </w:p>
    <w:p w:rsidR="00614486" w:rsidRPr="00D7725C" w:rsidRDefault="0061448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873A24" w:rsidRDefault="00873A24" w:rsidP="00A15A03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614486" w:rsidRPr="00D7725C" w:rsidRDefault="00614486" w:rsidP="00A15A03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873A24">
        <w:rPr>
          <w:rFonts w:ascii="PT Astra Serif" w:hAnsi="PT Astra Serif" w:cs="Times New Roman"/>
          <w:sz w:val="28"/>
          <w:szCs w:val="28"/>
        </w:rPr>
        <w:t>2.</w:t>
      </w:r>
      <w:r w:rsidRPr="00D7725C">
        <w:rPr>
          <w:rFonts w:ascii="PT Astra Serif" w:hAnsi="PT Astra Serif" w:cs="Times New Roman"/>
          <w:sz w:val="28"/>
          <w:szCs w:val="28"/>
        </w:rPr>
        <w:t xml:space="preserve"> Материально-техническое и организационное обеспечение деятельности </w:t>
      </w:r>
      <w:r w:rsidR="00995711" w:rsidRPr="00D7725C">
        <w:rPr>
          <w:rFonts w:ascii="PT Astra Serif" w:hAnsi="PT Astra Serif" w:cs="Times New Roman"/>
          <w:sz w:val="28"/>
          <w:szCs w:val="28"/>
        </w:rPr>
        <w:t xml:space="preserve">органов местного самоуправления </w:t>
      </w:r>
      <w:r w:rsidR="00A15A03" w:rsidRPr="00D7725C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2B726C" w:rsidRPr="002B726C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Лебяжинское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A15A03" w:rsidRPr="00D7725C">
        <w:rPr>
          <w:rFonts w:ascii="PT Astra Serif" w:hAnsi="PT Astra Serif" w:cs="Times New Roman"/>
          <w:sz w:val="28"/>
          <w:szCs w:val="28"/>
        </w:rPr>
        <w:t xml:space="preserve"> Ульяновской области</w:t>
      </w:r>
    </w:p>
    <w:p w:rsidR="00614486" w:rsidRPr="00D7725C" w:rsidRDefault="0061448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14486" w:rsidRPr="00D7725C" w:rsidRDefault="00614486" w:rsidP="00D66384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 xml:space="preserve">1. Материально-техническое </w:t>
      </w:r>
      <w:r w:rsidR="0064637D">
        <w:rPr>
          <w:rFonts w:ascii="PT Astra Serif" w:hAnsi="PT Astra Serif" w:cs="Times New Roman"/>
          <w:sz w:val="28"/>
          <w:szCs w:val="28"/>
        </w:rPr>
        <w:t xml:space="preserve">и организационное </w:t>
      </w:r>
      <w:r w:rsidRPr="00D7725C">
        <w:rPr>
          <w:rFonts w:ascii="PT Astra Serif" w:hAnsi="PT Astra Serif" w:cs="Times New Roman"/>
          <w:sz w:val="28"/>
          <w:szCs w:val="28"/>
        </w:rPr>
        <w:t xml:space="preserve">обеспечение деятельности </w:t>
      </w:r>
      <w:r w:rsidR="00995711" w:rsidRPr="00D7725C">
        <w:rPr>
          <w:rFonts w:ascii="PT Astra Serif" w:hAnsi="PT Astra Serif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 w:rsidR="002B726C" w:rsidRPr="002B726C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Лебяжинское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995711" w:rsidRPr="00D7725C">
        <w:rPr>
          <w:rFonts w:ascii="PT Astra Serif" w:hAnsi="PT Astra Serif" w:cs="Times New Roman"/>
          <w:sz w:val="28"/>
          <w:szCs w:val="28"/>
        </w:rPr>
        <w:t xml:space="preserve"> Ульяновской области</w:t>
      </w:r>
      <w:r w:rsidRPr="00D7725C">
        <w:rPr>
          <w:rFonts w:ascii="PT Astra Serif" w:hAnsi="PT Astra Serif" w:cs="Times New Roman"/>
          <w:sz w:val="28"/>
          <w:szCs w:val="28"/>
        </w:rPr>
        <w:t xml:space="preserve"> </w:t>
      </w:r>
      <w:r w:rsidR="00D24528">
        <w:rPr>
          <w:rFonts w:ascii="PT Astra Serif" w:hAnsi="PT Astra Serif" w:cs="Times New Roman"/>
          <w:sz w:val="28"/>
          <w:szCs w:val="28"/>
        </w:rPr>
        <w:t xml:space="preserve">осуществляется </w:t>
      </w:r>
      <w:r w:rsidRPr="00D7725C">
        <w:rPr>
          <w:rFonts w:ascii="PT Astra Serif" w:hAnsi="PT Astra Serif" w:cs="Times New Roman"/>
          <w:sz w:val="28"/>
          <w:szCs w:val="28"/>
        </w:rPr>
        <w:t>в соответствии с действующим законодательством.</w:t>
      </w:r>
    </w:p>
    <w:p w:rsidR="00614486" w:rsidRPr="00D7725C" w:rsidRDefault="00614486" w:rsidP="00D66384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 xml:space="preserve">2. Муниципальное учреждение по материально-техническому обеспечению за счет </w:t>
      </w:r>
      <w:r w:rsidR="0064637D">
        <w:rPr>
          <w:rFonts w:ascii="PT Astra Serif" w:hAnsi="PT Astra Serif" w:cs="Times New Roman"/>
          <w:sz w:val="28"/>
          <w:szCs w:val="28"/>
        </w:rPr>
        <w:t xml:space="preserve">средств </w:t>
      </w:r>
      <w:r w:rsidRPr="00D7725C">
        <w:rPr>
          <w:rFonts w:ascii="PT Astra Serif" w:hAnsi="PT Astra Serif" w:cs="Times New Roman"/>
          <w:sz w:val="28"/>
          <w:szCs w:val="28"/>
        </w:rPr>
        <w:t xml:space="preserve">бюджета </w:t>
      </w:r>
      <w:r w:rsidR="007255A9" w:rsidRPr="00D7725C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2B726C" w:rsidRPr="002B726C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Лебяжинское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7255A9" w:rsidRPr="00D7725C">
        <w:rPr>
          <w:rFonts w:ascii="PT Astra Serif" w:hAnsi="PT Astra Serif" w:cs="Times New Roman"/>
          <w:sz w:val="28"/>
          <w:szCs w:val="28"/>
        </w:rPr>
        <w:t>Ульяновской области</w:t>
      </w:r>
      <w:r w:rsidRPr="00D7725C">
        <w:rPr>
          <w:rFonts w:ascii="PT Astra Serif" w:hAnsi="PT Astra Serif" w:cs="Times New Roman"/>
          <w:sz w:val="28"/>
          <w:szCs w:val="28"/>
        </w:rPr>
        <w:t xml:space="preserve"> в соответствии с действующим законодательством и утвержденной бюджетной сметой названного учреждения в отношении </w:t>
      </w:r>
      <w:r w:rsidR="00995711" w:rsidRPr="00D7725C">
        <w:rPr>
          <w:rFonts w:ascii="PT Astra Serif" w:hAnsi="PT Astra Serif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 w:rsidR="002B726C" w:rsidRPr="002B726C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Лебяжинское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995711" w:rsidRPr="00D7725C">
        <w:rPr>
          <w:rFonts w:ascii="PT Astra Serif" w:hAnsi="PT Astra Serif" w:cs="Times New Roman"/>
          <w:sz w:val="28"/>
          <w:szCs w:val="28"/>
        </w:rPr>
        <w:t xml:space="preserve">Ульяновской области </w:t>
      </w:r>
      <w:r w:rsidRPr="00D7725C">
        <w:rPr>
          <w:rFonts w:ascii="PT Astra Serif" w:hAnsi="PT Astra Serif" w:cs="Times New Roman"/>
          <w:sz w:val="28"/>
          <w:szCs w:val="28"/>
        </w:rPr>
        <w:t>осуществляет:</w:t>
      </w:r>
    </w:p>
    <w:p w:rsidR="00614486" w:rsidRPr="00D7725C" w:rsidRDefault="00614486" w:rsidP="00D66384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2.1. Имущественное обеспечение, предназначенное для выполнения им полномочий, установленных законодательством;</w:t>
      </w:r>
    </w:p>
    <w:p w:rsidR="00614486" w:rsidRPr="00D7725C" w:rsidRDefault="00614486" w:rsidP="00D66384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2.2. Содержание служебных и иных рабочих помещений в состоянии, соответствующим противопожарным, санитарным, экологическим и иным установленным законодательством требованиям;</w:t>
      </w:r>
    </w:p>
    <w:p w:rsidR="00D66384" w:rsidRPr="00D7725C" w:rsidRDefault="00614486" w:rsidP="00D66384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2.3. Транспортное обслуживание в служебных целях;</w:t>
      </w:r>
    </w:p>
    <w:p w:rsidR="00D66384" w:rsidRPr="00D7725C" w:rsidRDefault="00614486" w:rsidP="00D66384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2.4. Приобретение и обслуживание программных продуктов, компьютерной и организационной техники и другого оборудования, обеспечение их комплект</w:t>
      </w:r>
      <w:r w:rsidR="00A9577D" w:rsidRPr="00D7725C">
        <w:rPr>
          <w:rFonts w:ascii="PT Astra Serif" w:hAnsi="PT Astra Serif" w:cs="Times New Roman"/>
          <w:sz w:val="28"/>
          <w:szCs w:val="28"/>
        </w:rPr>
        <w:t>ующими и расходными материалами</w:t>
      </w:r>
      <w:r w:rsidRPr="00D7725C">
        <w:rPr>
          <w:rFonts w:ascii="PT Astra Serif" w:hAnsi="PT Astra Serif" w:cs="Times New Roman"/>
          <w:sz w:val="28"/>
          <w:szCs w:val="28"/>
        </w:rPr>
        <w:t>;</w:t>
      </w:r>
    </w:p>
    <w:p w:rsidR="00614486" w:rsidRPr="00D7725C" w:rsidRDefault="00614486" w:rsidP="00D66384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2.5. Хозяйственное и техническое обслуживание</w:t>
      </w:r>
      <w:r w:rsidR="00F932BF">
        <w:rPr>
          <w:rFonts w:ascii="PT Astra Serif" w:hAnsi="PT Astra Serif" w:cs="Times New Roman"/>
          <w:sz w:val="28"/>
          <w:szCs w:val="28"/>
        </w:rPr>
        <w:t xml:space="preserve"> в соответствии с подпунктами 2.5, 2.6 пункта 2 статьи 1 настоящего Порядка</w:t>
      </w:r>
      <w:r w:rsidRPr="00D7725C">
        <w:rPr>
          <w:rFonts w:ascii="PT Astra Serif" w:hAnsi="PT Astra Serif" w:cs="Times New Roman"/>
          <w:sz w:val="28"/>
          <w:szCs w:val="28"/>
        </w:rPr>
        <w:t>;</w:t>
      </w:r>
    </w:p>
    <w:p w:rsidR="00614486" w:rsidRPr="00D7725C" w:rsidRDefault="00614486" w:rsidP="00D66384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2.6. Обеспечение услугами связи, за исключением сотовой связи;</w:t>
      </w:r>
    </w:p>
    <w:p w:rsidR="00614486" w:rsidRPr="00D7725C" w:rsidRDefault="00614486" w:rsidP="00D66384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2.7. Представительские расходы, расходы на проведение официальных мероприятий;</w:t>
      </w:r>
    </w:p>
    <w:p w:rsidR="00614486" w:rsidRPr="00D7725C" w:rsidRDefault="00614486" w:rsidP="00A9577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2.8. Приобретение (изготовление) бланочной продукции; подписка на периодические и справочные издания.</w:t>
      </w:r>
    </w:p>
    <w:p w:rsidR="00614486" w:rsidRPr="00D7725C" w:rsidRDefault="00D7725C" w:rsidP="00A9577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</w:t>
      </w:r>
      <w:r w:rsidR="00614486" w:rsidRPr="00D7725C">
        <w:rPr>
          <w:rFonts w:ascii="PT Astra Serif" w:hAnsi="PT Astra Serif" w:cs="Times New Roman"/>
          <w:sz w:val="28"/>
          <w:szCs w:val="28"/>
        </w:rPr>
        <w:t xml:space="preserve">Реализация иных мероприятий, направленных на материально-техническое обеспечение </w:t>
      </w:r>
      <w:r w:rsidR="00A9577D" w:rsidRPr="00D7725C">
        <w:rPr>
          <w:rFonts w:ascii="PT Astra Serif" w:hAnsi="PT Astra Serif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r w:rsidR="002B726C" w:rsidRPr="002B726C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Лебяжинское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A9577D" w:rsidRPr="00D7725C">
        <w:rPr>
          <w:rFonts w:ascii="PT Astra Serif" w:hAnsi="PT Astra Serif" w:cs="Times New Roman"/>
          <w:sz w:val="28"/>
          <w:szCs w:val="28"/>
        </w:rPr>
        <w:t>Ульяновской области</w:t>
      </w:r>
      <w:r w:rsidR="00D24528">
        <w:rPr>
          <w:rFonts w:ascii="PT Astra Serif" w:hAnsi="PT Astra Serif" w:cs="Times New Roman"/>
          <w:sz w:val="28"/>
          <w:szCs w:val="28"/>
        </w:rPr>
        <w:t xml:space="preserve"> осуществляется</w:t>
      </w:r>
      <w:r w:rsidR="00A9577D" w:rsidRPr="00D7725C">
        <w:rPr>
          <w:rFonts w:ascii="PT Astra Serif" w:hAnsi="PT Astra Serif" w:cs="Times New Roman"/>
          <w:sz w:val="28"/>
          <w:szCs w:val="28"/>
        </w:rPr>
        <w:t xml:space="preserve"> </w:t>
      </w:r>
      <w:r w:rsidR="00614486" w:rsidRPr="00D7725C">
        <w:rPr>
          <w:rFonts w:ascii="PT Astra Serif" w:hAnsi="PT Astra Serif" w:cs="Times New Roman"/>
          <w:sz w:val="28"/>
          <w:szCs w:val="28"/>
        </w:rPr>
        <w:t xml:space="preserve">за счет доходов бюджета </w:t>
      </w:r>
      <w:r w:rsidR="00130CE9" w:rsidRPr="00D7725C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2B726C" w:rsidRPr="002B726C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Лебяжинское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130CE9" w:rsidRPr="00D7725C">
        <w:rPr>
          <w:rFonts w:ascii="PT Astra Serif" w:hAnsi="PT Astra Serif" w:cs="Times New Roman"/>
          <w:sz w:val="28"/>
          <w:szCs w:val="28"/>
        </w:rPr>
        <w:t>Ульяновской области</w:t>
      </w:r>
      <w:r w:rsidR="00614486" w:rsidRPr="00D7725C">
        <w:rPr>
          <w:rFonts w:ascii="PT Astra Serif" w:hAnsi="PT Astra Serif" w:cs="Times New Roman"/>
          <w:sz w:val="28"/>
          <w:szCs w:val="28"/>
        </w:rPr>
        <w:t xml:space="preserve"> в соответствии с утвержденной </w:t>
      </w:r>
      <w:r w:rsidR="00614486" w:rsidRPr="00D7725C">
        <w:rPr>
          <w:rFonts w:ascii="PT Astra Serif" w:hAnsi="PT Astra Serif" w:cs="Times New Roman"/>
          <w:sz w:val="28"/>
          <w:szCs w:val="28"/>
        </w:rPr>
        <w:lastRenderedPageBreak/>
        <w:t>бюджетной сметой названного учреждения в установленном действующим законодательством порядке.</w:t>
      </w:r>
    </w:p>
    <w:p w:rsidR="00D7725C" w:rsidRPr="00D7725C" w:rsidRDefault="00D7725C" w:rsidP="00D772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4. </w:t>
      </w:r>
      <w:proofErr w:type="gramStart"/>
      <w:r w:rsidRPr="00D7725C">
        <w:rPr>
          <w:rFonts w:ascii="PT Astra Serif" w:hAnsi="PT Astra Serif" w:cs="Times New Roman"/>
          <w:bCs/>
          <w:sz w:val="28"/>
          <w:szCs w:val="28"/>
        </w:rPr>
        <w:t xml:space="preserve">Реализацию мероприятий, направленных на организационное обеспечение деятельности </w:t>
      </w:r>
      <w:r w:rsidRPr="00D7725C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</w:t>
      </w:r>
      <w:r w:rsidR="002B726C" w:rsidRPr="002B726C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Лебяжинское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района </w:t>
      </w:r>
      <w:r w:rsidRPr="00D7725C">
        <w:rPr>
          <w:rFonts w:ascii="PT Astra Serif" w:hAnsi="PT Astra Serif" w:cs="Times New Roman"/>
          <w:sz w:val="28"/>
          <w:szCs w:val="28"/>
        </w:rPr>
        <w:t>Ульяновской области</w:t>
      </w:r>
      <w:r w:rsidRPr="00D7725C">
        <w:rPr>
          <w:rFonts w:ascii="PT Astra Serif" w:hAnsi="PT Astra Serif" w:cs="Times New Roman"/>
          <w:bCs/>
          <w:sz w:val="28"/>
          <w:szCs w:val="28"/>
        </w:rPr>
        <w:t xml:space="preserve"> по опубликованию муниципальных правовых актов, иной официальной авторской информации </w:t>
      </w:r>
      <w:r w:rsidRPr="00D7725C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</w:t>
      </w:r>
      <w:r w:rsidR="002B726C" w:rsidRPr="002B726C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Лебяжинское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района </w:t>
      </w:r>
      <w:r w:rsidRPr="00D7725C">
        <w:rPr>
          <w:rFonts w:ascii="PT Astra Serif" w:hAnsi="PT Astra Serif" w:cs="Times New Roman"/>
          <w:sz w:val="28"/>
          <w:szCs w:val="28"/>
        </w:rPr>
        <w:t>Ульяновской области</w:t>
      </w:r>
      <w:r w:rsidRPr="00D7725C">
        <w:rPr>
          <w:rFonts w:ascii="PT Astra Serif" w:hAnsi="PT Astra Serif" w:cs="Times New Roman"/>
          <w:bCs/>
          <w:sz w:val="28"/>
          <w:szCs w:val="28"/>
        </w:rPr>
        <w:t xml:space="preserve">, подлежащей опубликованию в средствах массовой информации, документально-информационному обеспечению деятельности и организации работы </w:t>
      </w:r>
      <w:r w:rsidR="00F932BF">
        <w:rPr>
          <w:rFonts w:ascii="PT Astra Serif" w:hAnsi="PT Astra Serif" w:cs="Times New Roman"/>
          <w:bCs/>
          <w:sz w:val="28"/>
          <w:szCs w:val="28"/>
        </w:rPr>
        <w:t xml:space="preserve">органов местного самоуправления муниципального образования </w:t>
      </w:r>
      <w:r w:rsidR="002B726C" w:rsidRPr="002B726C">
        <w:rPr>
          <w:rFonts w:ascii="PT Astra Serif" w:hAnsi="PT Astra Serif" w:cs="Times New Roman"/>
          <w:bCs/>
          <w:sz w:val="28"/>
          <w:szCs w:val="28"/>
        </w:rPr>
        <w:t>«</w:t>
      </w:r>
      <w:proofErr w:type="spellStart"/>
      <w:r w:rsidR="002B726C" w:rsidRPr="002B726C">
        <w:rPr>
          <w:rFonts w:ascii="PT Astra Serif" w:hAnsi="PT Astra Serif" w:cs="Times New Roman"/>
          <w:bCs/>
          <w:sz w:val="28"/>
          <w:szCs w:val="28"/>
        </w:rPr>
        <w:t>Лебяжинское</w:t>
      </w:r>
      <w:proofErr w:type="spellEnd"/>
      <w:r w:rsidR="002B726C" w:rsidRPr="002B726C">
        <w:rPr>
          <w:rFonts w:ascii="PT Astra Serif" w:hAnsi="PT Astra Serif" w:cs="Times New Roman"/>
          <w:bCs/>
          <w:sz w:val="28"/>
          <w:szCs w:val="28"/>
        </w:rPr>
        <w:t xml:space="preserve"> сельское поселение» </w:t>
      </w:r>
      <w:proofErr w:type="spellStart"/>
      <w:r w:rsidR="002B726C" w:rsidRPr="002B726C">
        <w:rPr>
          <w:rFonts w:ascii="PT Astra Serif" w:hAnsi="PT Astra Serif" w:cs="Times New Roman"/>
          <w:bCs/>
          <w:sz w:val="28"/>
          <w:szCs w:val="28"/>
        </w:rPr>
        <w:t>Мелекесского</w:t>
      </w:r>
      <w:proofErr w:type="spellEnd"/>
      <w:r w:rsidR="002B726C" w:rsidRPr="002B726C">
        <w:rPr>
          <w:rFonts w:ascii="PT Astra Serif" w:hAnsi="PT Astra Serif" w:cs="Times New Roman"/>
          <w:bCs/>
          <w:sz w:val="28"/>
          <w:szCs w:val="28"/>
        </w:rPr>
        <w:t xml:space="preserve"> района </w:t>
      </w:r>
      <w:r w:rsidR="00F932BF">
        <w:rPr>
          <w:rFonts w:ascii="PT Astra Serif" w:hAnsi="PT Astra Serif" w:cs="Times New Roman"/>
          <w:bCs/>
          <w:sz w:val="28"/>
          <w:szCs w:val="28"/>
        </w:rPr>
        <w:t>Ульяновской области.</w:t>
      </w:r>
      <w:proofErr w:type="gramEnd"/>
    </w:p>
    <w:p w:rsidR="00614486" w:rsidRPr="00D7725C" w:rsidRDefault="00130CE9" w:rsidP="001D14F7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873A24">
        <w:rPr>
          <w:rFonts w:ascii="PT Astra Serif" w:hAnsi="PT Astra Serif" w:cs="Times New Roman"/>
          <w:sz w:val="28"/>
          <w:szCs w:val="28"/>
        </w:rPr>
        <w:t>3</w:t>
      </w:r>
      <w:r w:rsidR="00614486" w:rsidRPr="00873A24">
        <w:rPr>
          <w:rFonts w:ascii="PT Astra Serif" w:hAnsi="PT Astra Serif" w:cs="Times New Roman"/>
          <w:sz w:val="28"/>
          <w:szCs w:val="28"/>
        </w:rPr>
        <w:t>.</w:t>
      </w:r>
      <w:r w:rsidR="00614486" w:rsidRPr="00D7725C">
        <w:rPr>
          <w:rFonts w:ascii="PT Astra Serif" w:hAnsi="PT Astra Serif" w:cs="Times New Roman"/>
          <w:sz w:val="28"/>
          <w:szCs w:val="28"/>
        </w:rPr>
        <w:t xml:space="preserve"> Представительские расходы</w:t>
      </w:r>
    </w:p>
    <w:p w:rsidR="00614486" w:rsidRPr="00D7725C" w:rsidRDefault="0061448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14486" w:rsidRPr="00D7725C" w:rsidRDefault="00614486" w:rsidP="00130CE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2" w:name="P157"/>
      <w:bookmarkEnd w:id="2"/>
      <w:r w:rsidRPr="00D7725C">
        <w:rPr>
          <w:rFonts w:ascii="PT Astra Serif" w:hAnsi="PT Astra Serif" w:cs="Times New Roman"/>
          <w:sz w:val="28"/>
          <w:szCs w:val="28"/>
        </w:rPr>
        <w:t xml:space="preserve">1. Под представительскими расходами понимаются расходы органов местного самоуправления, связанные с официальным приемом и обслуживанием представителей </w:t>
      </w:r>
      <w:r w:rsidR="00F932BF">
        <w:rPr>
          <w:rFonts w:ascii="PT Astra Serif" w:hAnsi="PT Astra Serif" w:cs="Times New Roman"/>
          <w:sz w:val="28"/>
          <w:szCs w:val="28"/>
        </w:rPr>
        <w:t xml:space="preserve">учреждений, </w:t>
      </w:r>
      <w:r w:rsidRPr="00D7725C">
        <w:rPr>
          <w:rFonts w:ascii="PT Astra Serif" w:hAnsi="PT Astra Serif" w:cs="Times New Roman"/>
          <w:sz w:val="28"/>
          <w:szCs w:val="28"/>
        </w:rPr>
        <w:t>организаций</w:t>
      </w:r>
      <w:r w:rsidR="00F932BF">
        <w:rPr>
          <w:rFonts w:ascii="PT Astra Serif" w:hAnsi="PT Astra Serif" w:cs="Times New Roman"/>
          <w:sz w:val="28"/>
          <w:szCs w:val="28"/>
        </w:rPr>
        <w:t xml:space="preserve"> и предприятий</w:t>
      </w:r>
      <w:r w:rsidRPr="00D7725C">
        <w:rPr>
          <w:rFonts w:ascii="PT Astra Serif" w:hAnsi="PT Astra Serif" w:cs="Times New Roman"/>
          <w:sz w:val="28"/>
          <w:szCs w:val="28"/>
        </w:rPr>
        <w:t>, участвующих в переговорах в целях установления и поддержания сотрудничества.</w:t>
      </w:r>
    </w:p>
    <w:p w:rsidR="00614486" w:rsidRPr="00D7725C" w:rsidRDefault="00614486" w:rsidP="00130CE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2. Представители принимающей стороны - участники мероприятия по приему и обслуживанию официальных делегаций, организации и проведению переговоров, совещаний, конференций и иных мероприятий, официально представляющие интересы принимающей стороны.</w:t>
      </w:r>
    </w:p>
    <w:p w:rsidR="00614486" w:rsidRPr="00D7725C" w:rsidRDefault="00614486" w:rsidP="00130CE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Представители принимаемой стороны - участники мероприятия по приему и обслуживанию официальных делегаций, организации и проведению переговоров, совещаний, конференций и иных мероприятий, официально представляющие интересы принимаемой стороны.</w:t>
      </w:r>
    </w:p>
    <w:p w:rsidR="00614486" w:rsidRPr="00D7725C" w:rsidRDefault="00614486" w:rsidP="00130CE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Сопровождающие лица - иные участники мероприятий, не относящиеся к представителям принимаемой и (или) принимающей стороны и сопровождающие их в силу своих должностных обязанностей.</w:t>
      </w:r>
    </w:p>
    <w:p w:rsidR="00614486" w:rsidRPr="00D7725C" w:rsidRDefault="00614486" w:rsidP="00130CE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 xml:space="preserve">3. К представительским расходам относятся расходы </w:t>
      </w:r>
      <w:proofErr w:type="gramStart"/>
      <w:r w:rsidRPr="00D7725C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D7725C">
        <w:rPr>
          <w:rFonts w:ascii="PT Astra Serif" w:hAnsi="PT Astra Serif" w:cs="Times New Roman"/>
          <w:sz w:val="28"/>
          <w:szCs w:val="28"/>
        </w:rPr>
        <w:t>:</w:t>
      </w:r>
    </w:p>
    <w:p w:rsidR="00614486" w:rsidRPr="00D7725C" w:rsidRDefault="00614486" w:rsidP="00130CE9">
      <w:pPr>
        <w:pStyle w:val="ConsPlusNormal"/>
        <w:ind w:firstLine="54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3" w:name="P162"/>
      <w:bookmarkEnd w:id="3"/>
      <w:r w:rsidRPr="00D7725C">
        <w:rPr>
          <w:rFonts w:ascii="PT Astra Serif" w:hAnsi="PT Astra Serif" w:cs="Times New Roman"/>
          <w:sz w:val="28"/>
          <w:szCs w:val="28"/>
        </w:rPr>
        <w:t xml:space="preserve">3.1. Проведение официального приема (завтрака, обеда или иного аналогичного мероприятия) для лиц, указанных </w:t>
      </w:r>
      <w:r w:rsidRPr="00D7725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</w:t>
      </w:r>
      <w:hyperlink w:anchor="P157" w:history="1">
        <w:r w:rsidRPr="00D7725C">
          <w:rPr>
            <w:rFonts w:ascii="PT Astra Serif" w:hAnsi="PT Astra Serif" w:cs="Times New Roman"/>
            <w:color w:val="000000" w:themeColor="text1"/>
            <w:sz w:val="28"/>
            <w:szCs w:val="28"/>
          </w:rPr>
          <w:t>части 1</w:t>
        </w:r>
      </w:hyperlink>
      <w:r w:rsidRPr="00D7725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настоящей статьи, а также официальных лиц органов местного самоуправления, участвующих в официальном мероприятии;</w:t>
      </w:r>
    </w:p>
    <w:p w:rsidR="00614486" w:rsidRPr="00D7725C" w:rsidRDefault="00614486" w:rsidP="00130CE9">
      <w:pPr>
        <w:pStyle w:val="ConsPlusNormal"/>
        <w:ind w:firstLine="54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725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3.2. Транспортное обеспечение доставки лиц, указанных в </w:t>
      </w:r>
      <w:hyperlink w:anchor="P162" w:history="1">
        <w:r w:rsidRPr="00D7725C">
          <w:rPr>
            <w:rFonts w:ascii="PT Astra Serif" w:hAnsi="PT Astra Serif" w:cs="Times New Roman"/>
            <w:color w:val="000000" w:themeColor="text1"/>
            <w:sz w:val="28"/>
            <w:szCs w:val="28"/>
          </w:rPr>
          <w:t>пункте 3.1 части 3</w:t>
        </w:r>
      </w:hyperlink>
      <w:r w:rsidRPr="00D7725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настоящей статьи, к месту проведения официального мероприятия и обратно;</w:t>
      </w:r>
    </w:p>
    <w:p w:rsidR="00614486" w:rsidRPr="00D7725C" w:rsidRDefault="00614486" w:rsidP="00130CE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3.3. Буфетное обслуживание во время официального мероприятия;</w:t>
      </w:r>
    </w:p>
    <w:p w:rsidR="00614486" w:rsidRPr="00D7725C" w:rsidRDefault="00614486" w:rsidP="00130CE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3.4. Оплату услуг переводчиков, не состоящих в штате органов местного самоуправления, по обеспечению перевода во время проведения официальных мероприятий;</w:t>
      </w:r>
    </w:p>
    <w:p w:rsidR="00614486" w:rsidRPr="00D7725C" w:rsidRDefault="00614486" w:rsidP="00130CE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4. К представительским расходам не относятся расходы на организацию развлечений, отдыха, профилактики или лечения заболеваний.</w:t>
      </w:r>
    </w:p>
    <w:p w:rsidR="00614486" w:rsidRPr="00D7725C" w:rsidRDefault="00D24528" w:rsidP="00130CE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614486" w:rsidRPr="00D7725C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614486" w:rsidRPr="00D7725C">
        <w:rPr>
          <w:rFonts w:ascii="PT Astra Serif" w:hAnsi="PT Astra Serif" w:cs="Times New Roman"/>
          <w:sz w:val="28"/>
          <w:szCs w:val="28"/>
        </w:rPr>
        <w:t xml:space="preserve">Основанием для начала расходования средств на представительские расходы является план мероприятий, утвержденный муниципальным правовым актом соответствующего органа местного самоуправления или руководителя </w:t>
      </w:r>
      <w:r w:rsidR="00614486" w:rsidRPr="00D7725C">
        <w:rPr>
          <w:rFonts w:ascii="PT Astra Serif" w:hAnsi="PT Astra Serif" w:cs="Times New Roman"/>
          <w:sz w:val="28"/>
          <w:szCs w:val="28"/>
        </w:rPr>
        <w:lastRenderedPageBreak/>
        <w:t>соответствующего органа местного самоуправления, а также смета расходов, список представителей принимающей и принимаемой сторон, составленные муниципальным учреждением по материально-техническому обеспечению и согласованные с соответствующим органом местного самоуправления или руководителем соответствующего органа местного самоуправления.</w:t>
      </w:r>
      <w:proofErr w:type="gramEnd"/>
    </w:p>
    <w:p w:rsidR="00614486" w:rsidRPr="00D7725C" w:rsidRDefault="0061448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14486" w:rsidRPr="00D7725C" w:rsidRDefault="00BD7325" w:rsidP="00BD7325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873A24">
        <w:rPr>
          <w:rFonts w:ascii="PT Astra Serif" w:hAnsi="PT Astra Serif" w:cs="Times New Roman"/>
          <w:sz w:val="28"/>
          <w:szCs w:val="28"/>
        </w:rPr>
        <w:t>4</w:t>
      </w:r>
      <w:r w:rsidR="00614486" w:rsidRPr="00873A24">
        <w:rPr>
          <w:rFonts w:ascii="PT Astra Serif" w:hAnsi="PT Astra Serif" w:cs="Times New Roman"/>
          <w:sz w:val="28"/>
          <w:szCs w:val="28"/>
        </w:rPr>
        <w:t>.</w:t>
      </w:r>
      <w:r w:rsidR="00614486" w:rsidRPr="00D7725C">
        <w:rPr>
          <w:rFonts w:ascii="PT Astra Serif" w:hAnsi="PT Astra Serif" w:cs="Times New Roman"/>
          <w:sz w:val="28"/>
          <w:szCs w:val="28"/>
        </w:rPr>
        <w:t xml:space="preserve"> Порядок расходования средств на проведение официальных мероприятий</w:t>
      </w:r>
    </w:p>
    <w:p w:rsidR="00614486" w:rsidRPr="00D7725C" w:rsidRDefault="0061448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14486" w:rsidRPr="00D7725C" w:rsidRDefault="00614486" w:rsidP="00BD732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1. Под официальными мероприятиями понимаются организация и проведение мероприятий, носящих публичный характер, проводимых органами местного самоуправления в целях осуществления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</w:t>
      </w:r>
      <w:r w:rsidR="00BD7325" w:rsidRPr="00D7725C">
        <w:rPr>
          <w:rFonts w:ascii="PT Astra Serif" w:hAnsi="PT Astra Serif" w:cs="Times New Roman"/>
          <w:sz w:val="28"/>
          <w:szCs w:val="28"/>
        </w:rPr>
        <w:t xml:space="preserve"> и законами Ульяновской области</w:t>
      </w:r>
      <w:r w:rsidRPr="00D7725C">
        <w:rPr>
          <w:rFonts w:ascii="PT Astra Serif" w:hAnsi="PT Astra Serif" w:cs="Times New Roman"/>
          <w:sz w:val="28"/>
          <w:szCs w:val="28"/>
        </w:rPr>
        <w:t>.</w:t>
      </w:r>
    </w:p>
    <w:p w:rsidR="00614486" w:rsidRPr="00D7725C" w:rsidRDefault="00614486" w:rsidP="00BD732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 xml:space="preserve">К расходам на проведение официальных мероприятий относятся расходы </w:t>
      </w:r>
      <w:proofErr w:type="gramStart"/>
      <w:r w:rsidRPr="00D7725C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D7725C">
        <w:rPr>
          <w:rFonts w:ascii="PT Astra Serif" w:hAnsi="PT Astra Serif" w:cs="Times New Roman"/>
          <w:sz w:val="28"/>
          <w:szCs w:val="28"/>
        </w:rPr>
        <w:t>:</w:t>
      </w:r>
    </w:p>
    <w:p w:rsidR="00614486" w:rsidRPr="00D7725C" w:rsidRDefault="00614486" w:rsidP="00BD732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1.1. Приобретение подарков, сувениров, цветов, в том числе для юбилейных и памятных дат, к профессиональным (религиозным) праздникам, памятным дням;</w:t>
      </w:r>
    </w:p>
    <w:p w:rsidR="00873A24" w:rsidRDefault="00614486" w:rsidP="00BD732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1.</w:t>
      </w:r>
      <w:r w:rsidR="00BD7325" w:rsidRPr="00D7725C">
        <w:rPr>
          <w:rFonts w:ascii="PT Astra Serif" w:hAnsi="PT Astra Serif" w:cs="Times New Roman"/>
          <w:sz w:val="28"/>
          <w:szCs w:val="28"/>
        </w:rPr>
        <w:t>2</w:t>
      </w:r>
      <w:r w:rsidRPr="00D7725C">
        <w:rPr>
          <w:rFonts w:ascii="PT Astra Serif" w:hAnsi="PT Astra Serif" w:cs="Times New Roman"/>
          <w:sz w:val="28"/>
          <w:szCs w:val="28"/>
        </w:rPr>
        <w:t>. Приобретение канцелярских и письменных принадлежностей</w:t>
      </w:r>
      <w:r w:rsidR="00873A24">
        <w:rPr>
          <w:rFonts w:ascii="PT Astra Serif" w:hAnsi="PT Astra Serif" w:cs="Times New Roman"/>
          <w:sz w:val="28"/>
          <w:szCs w:val="28"/>
        </w:rPr>
        <w:t>;</w:t>
      </w:r>
    </w:p>
    <w:p w:rsidR="00614486" w:rsidRPr="00D7725C" w:rsidRDefault="00873A24" w:rsidP="00873A24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</w:t>
      </w:r>
      <w:r w:rsidR="00614486" w:rsidRPr="00D7725C">
        <w:rPr>
          <w:rFonts w:ascii="PT Astra Serif" w:hAnsi="PT Astra Serif" w:cs="Times New Roman"/>
          <w:sz w:val="28"/>
          <w:szCs w:val="28"/>
        </w:rPr>
        <w:t xml:space="preserve"> 1.</w:t>
      </w:r>
      <w:r w:rsidR="00BD7325" w:rsidRPr="00D7725C">
        <w:rPr>
          <w:rFonts w:ascii="PT Astra Serif" w:hAnsi="PT Astra Serif" w:cs="Times New Roman"/>
          <w:sz w:val="28"/>
          <w:szCs w:val="28"/>
        </w:rPr>
        <w:t>3</w:t>
      </w:r>
      <w:r w:rsidR="00614486" w:rsidRPr="00D7725C">
        <w:rPr>
          <w:rFonts w:ascii="PT Astra Serif" w:hAnsi="PT Astra Serif" w:cs="Times New Roman"/>
          <w:sz w:val="28"/>
          <w:szCs w:val="28"/>
        </w:rPr>
        <w:t>. Приобретение бутилированной воды;</w:t>
      </w:r>
    </w:p>
    <w:p w:rsidR="00873A24" w:rsidRDefault="00614486" w:rsidP="00BD732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1.</w:t>
      </w:r>
      <w:r w:rsidR="00BD7325" w:rsidRPr="00D7725C">
        <w:rPr>
          <w:rFonts w:ascii="PT Astra Serif" w:hAnsi="PT Astra Serif" w:cs="Times New Roman"/>
          <w:sz w:val="28"/>
          <w:szCs w:val="28"/>
        </w:rPr>
        <w:t>4</w:t>
      </w:r>
      <w:r w:rsidRPr="00D7725C">
        <w:rPr>
          <w:rFonts w:ascii="PT Astra Serif" w:hAnsi="PT Astra Serif" w:cs="Times New Roman"/>
          <w:sz w:val="28"/>
          <w:szCs w:val="28"/>
        </w:rPr>
        <w:t>. Приобретение предметов ритуальных услу</w:t>
      </w:r>
      <w:r w:rsidR="00BD7325" w:rsidRPr="00D7725C">
        <w:rPr>
          <w:rFonts w:ascii="PT Astra Serif" w:hAnsi="PT Astra Serif" w:cs="Times New Roman"/>
          <w:sz w:val="28"/>
          <w:szCs w:val="28"/>
        </w:rPr>
        <w:t>г</w:t>
      </w:r>
      <w:r w:rsidR="00873A24">
        <w:rPr>
          <w:rFonts w:ascii="PT Astra Serif" w:hAnsi="PT Astra Serif" w:cs="Times New Roman"/>
          <w:sz w:val="28"/>
          <w:szCs w:val="28"/>
        </w:rPr>
        <w:t>;</w:t>
      </w:r>
    </w:p>
    <w:p w:rsidR="00614486" w:rsidRPr="00D7725C" w:rsidRDefault="00873A24" w:rsidP="00BD732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1.5. Оплата услуг по фото</w:t>
      </w:r>
      <w:r w:rsidR="00AA71B4"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</w:rPr>
        <w:t xml:space="preserve">, видеосъемке и освещению </w:t>
      </w:r>
      <w:r w:rsidR="00AA71B4">
        <w:rPr>
          <w:rFonts w:ascii="PT Astra Serif" w:hAnsi="PT Astra Serif" w:cs="Times New Roman"/>
          <w:sz w:val="28"/>
          <w:szCs w:val="28"/>
        </w:rPr>
        <w:t xml:space="preserve">официальных мероприятий </w:t>
      </w:r>
      <w:r>
        <w:rPr>
          <w:rFonts w:ascii="PT Astra Serif" w:hAnsi="PT Astra Serif" w:cs="Times New Roman"/>
          <w:sz w:val="28"/>
          <w:szCs w:val="28"/>
        </w:rPr>
        <w:t>в средствах массовой информации.</w:t>
      </w:r>
      <w:r w:rsidR="00BD7325" w:rsidRPr="00D7725C">
        <w:rPr>
          <w:rFonts w:ascii="PT Astra Serif" w:hAnsi="PT Astra Serif" w:cs="Times New Roman"/>
          <w:sz w:val="28"/>
          <w:szCs w:val="28"/>
        </w:rPr>
        <w:t xml:space="preserve"> </w:t>
      </w:r>
    </w:p>
    <w:p w:rsidR="00614486" w:rsidRPr="00D7725C" w:rsidRDefault="00D24528" w:rsidP="00BD732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2.</w:t>
      </w:r>
      <w:r w:rsidR="00614486" w:rsidRPr="00D7725C">
        <w:rPr>
          <w:rFonts w:ascii="PT Astra Serif" w:hAnsi="PT Astra Serif" w:cs="Times New Roman"/>
          <w:sz w:val="28"/>
          <w:szCs w:val="28"/>
        </w:rPr>
        <w:t xml:space="preserve">Основанием для начала расходования средств на проведение официальных мероприятий органами местного самоуправления муниципального образования </w:t>
      </w:r>
      <w:r w:rsidR="002B726C" w:rsidRPr="002B726C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Лебяжинское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BD7325" w:rsidRPr="00D7725C">
        <w:rPr>
          <w:rFonts w:ascii="PT Astra Serif" w:hAnsi="PT Astra Serif" w:cs="Times New Roman"/>
          <w:sz w:val="28"/>
          <w:szCs w:val="28"/>
        </w:rPr>
        <w:t xml:space="preserve">Ульяновской области </w:t>
      </w:r>
      <w:r w:rsidR="00614486" w:rsidRPr="00D7725C">
        <w:rPr>
          <w:rFonts w:ascii="PT Astra Serif" w:hAnsi="PT Astra Serif" w:cs="Times New Roman"/>
          <w:sz w:val="28"/>
          <w:szCs w:val="28"/>
        </w:rPr>
        <w:t>является план общественно значимых мероприятий, утвержденный муниципальным правовым актом соответствующего органа местного самоуправления или руководителя соответствующего органа местного самоуправления, а также смета расходов, составленная муниципальным учреждением по материально-техническому обеспечению и согласованные с соответствующим органом местного самоуправления или руководителем</w:t>
      </w:r>
      <w:proofErr w:type="gramEnd"/>
      <w:r w:rsidR="00614486" w:rsidRPr="00D7725C">
        <w:rPr>
          <w:rFonts w:ascii="PT Astra Serif" w:hAnsi="PT Astra Serif" w:cs="Times New Roman"/>
          <w:sz w:val="28"/>
          <w:szCs w:val="28"/>
        </w:rPr>
        <w:t xml:space="preserve"> соответствующего органа местного самоуправления.</w:t>
      </w:r>
    </w:p>
    <w:p w:rsidR="00614486" w:rsidRPr="00D7725C" w:rsidRDefault="0061448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14486" w:rsidRPr="00D7725C" w:rsidRDefault="00BD7325">
      <w:pPr>
        <w:pStyle w:val="ConsPlusTitle"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873A24">
        <w:rPr>
          <w:rFonts w:ascii="PT Astra Serif" w:hAnsi="PT Astra Serif" w:cs="Times New Roman"/>
          <w:sz w:val="28"/>
          <w:szCs w:val="28"/>
        </w:rPr>
        <w:t>5</w:t>
      </w:r>
      <w:r w:rsidR="00614486" w:rsidRPr="00873A24">
        <w:rPr>
          <w:rFonts w:ascii="PT Astra Serif" w:hAnsi="PT Astra Serif" w:cs="Times New Roman"/>
          <w:sz w:val="28"/>
          <w:szCs w:val="28"/>
        </w:rPr>
        <w:t>.</w:t>
      </w:r>
      <w:r w:rsidR="00614486" w:rsidRPr="00D7725C">
        <w:rPr>
          <w:rFonts w:ascii="PT Astra Serif" w:hAnsi="PT Astra Serif" w:cs="Times New Roman"/>
          <w:sz w:val="28"/>
          <w:szCs w:val="28"/>
        </w:rPr>
        <w:t xml:space="preserve"> Финансирование расходов по материально-техническому и организационному обеспечению деятельности органов местного самоуправления</w:t>
      </w:r>
    </w:p>
    <w:p w:rsidR="00614486" w:rsidRPr="00D7725C" w:rsidRDefault="0061448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14486" w:rsidRPr="00D7725C" w:rsidRDefault="00614486" w:rsidP="00BD7325">
      <w:pPr>
        <w:pStyle w:val="ConsPlusNormal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1. Финансирование расходов по материально-техническому и организационному обеспечению деятельности органов местного самоуправления</w:t>
      </w:r>
      <w:r w:rsidR="008B7FD2">
        <w:rPr>
          <w:rFonts w:ascii="PT Astra Serif" w:hAnsi="PT Astra Serif" w:cs="Times New Roman"/>
          <w:sz w:val="28"/>
          <w:szCs w:val="28"/>
        </w:rPr>
        <w:t xml:space="preserve"> осуществляется за счет средств </w:t>
      </w:r>
      <w:r w:rsidRPr="00D7725C">
        <w:rPr>
          <w:rFonts w:ascii="PT Astra Serif" w:hAnsi="PT Astra Serif" w:cs="Times New Roman"/>
          <w:sz w:val="28"/>
          <w:szCs w:val="28"/>
        </w:rPr>
        <w:t xml:space="preserve">бюджета </w:t>
      </w:r>
      <w:r w:rsidR="00BD7325" w:rsidRPr="00D7725C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2B726C" w:rsidRPr="002B726C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Лебяжинское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BD7325" w:rsidRPr="00D7725C">
        <w:rPr>
          <w:rFonts w:ascii="PT Astra Serif" w:hAnsi="PT Astra Serif" w:cs="Times New Roman"/>
          <w:sz w:val="28"/>
          <w:szCs w:val="28"/>
        </w:rPr>
        <w:t>Ульяновской области</w:t>
      </w:r>
      <w:r w:rsidRPr="00D7725C">
        <w:rPr>
          <w:rFonts w:ascii="PT Astra Serif" w:hAnsi="PT Astra Serif" w:cs="Times New Roman"/>
          <w:sz w:val="28"/>
          <w:szCs w:val="28"/>
        </w:rPr>
        <w:t>.</w:t>
      </w:r>
    </w:p>
    <w:p w:rsidR="00614486" w:rsidRPr="00D7725C" w:rsidRDefault="00BD7325" w:rsidP="00BD7325">
      <w:pPr>
        <w:pStyle w:val="ConsPlusNormal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bookmarkStart w:id="4" w:name="P194"/>
      <w:bookmarkEnd w:id="4"/>
      <w:r w:rsidRPr="00D7725C">
        <w:rPr>
          <w:rFonts w:ascii="PT Astra Serif" w:hAnsi="PT Astra Serif" w:cs="Times New Roman"/>
          <w:sz w:val="28"/>
          <w:szCs w:val="28"/>
        </w:rPr>
        <w:t>2</w:t>
      </w:r>
      <w:r w:rsidR="00614486" w:rsidRPr="00D7725C">
        <w:rPr>
          <w:rFonts w:ascii="PT Astra Serif" w:hAnsi="PT Astra Serif" w:cs="Times New Roman"/>
          <w:sz w:val="28"/>
          <w:szCs w:val="28"/>
        </w:rPr>
        <w:t xml:space="preserve">. Нормативы, необходимые для осуществления материально-технического </w:t>
      </w:r>
      <w:r w:rsidR="00614486" w:rsidRPr="00D7725C">
        <w:rPr>
          <w:rFonts w:ascii="PT Astra Serif" w:hAnsi="PT Astra Serif" w:cs="Times New Roman"/>
          <w:sz w:val="28"/>
          <w:szCs w:val="28"/>
        </w:rPr>
        <w:lastRenderedPageBreak/>
        <w:t>и организационного обеспечения деятельности органов местного самоуправления устанавливаются соответствующими органами самостоятельно путем издания правовых актов.</w:t>
      </w:r>
    </w:p>
    <w:p w:rsidR="00614486" w:rsidRPr="00D7725C" w:rsidRDefault="00BD7325" w:rsidP="00BD7325">
      <w:pPr>
        <w:pStyle w:val="ConsPlusNormal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D7725C">
        <w:rPr>
          <w:rFonts w:ascii="PT Astra Serif" w:hAnsi="PT Astra Serif" w:cs="Times New Roman"/>
          <w:sz w:val="28"/>
          <w:szCs w:val="28"/>
        </w:rPr>
        <w:t>3</w:t>
      </w:r>
      <w:r w:rsidR="00614486" w:rsidRPr="00D7725C">
        <w:rPr>
          <w:rFonts w:ascii="PT Astra Serif" w:hAnsi="PT Astra Serif" w:cs="Times New Roman"/>
          <w:sz w:val="28"/>
          <w:szCs w:val="28"/>
        </w:rPr>
        <w:t xml:space="preserve">. Финансовые потребности, связанные с материально-техническим и организационным обеспечением деятельности органов местного самоуправления </w:t>
      </w:r>
      <w:r w:rsidR="00614486" w:rsidRPr="00D7725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формируются в соответствии с нормативами, установленными в соответствии с </w:t>
      </w:r>
      <w:hyperlink w:anchor="P194" w:history="1">
        <w:r w:rsidR="00614486" w:rsidRPr="00D7725C">
          <w:rPr>
            <w:rFonts w:ascii="PT Astra Serif" w:hAnsi="PT Astra Serif" w:cs="Times New Roman"/>
            <w:color w:val="000000" w:themeColor="text1"/>
            <w:sz w:val="28"/>
            <w:szCs w:val="28"/>
          </w:rPr>
          <w:t xml:space="preserve">частью </w:t>
        </w:r>
      </w:hyperlink>
      <w:r w:rsidR="00DF4FA7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614486" w:rsidRPr="00D7725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настоящей статьи, и учитываются при составлении проекта бюджета </w:t>
      </w:r>
      <w:r w:rsidRPr="00D7725C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2B726C" w:rsidRPr="002B726C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Лебяжинское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района </w:t>
      </w:r>
      <w:r w:rsidRPr="00D7725C">
        <w:rPr>
          <w:rFonts w:ascii="PT Astra Serif" w:hAnsi="PT Astra Serif" w:cs="Times New Roman"/>
          <w:sz w:val="28"/>
          <w:szCs w:val="28"/>
        </w:rPr>
        <w:t>Ульяновской области</w:t>
      </w:r>
      <w:r w:rsidR="00614486" w:rsidRPr="00D7725C">
        <w:rPr>
          <w:rFonts w:ascii="PT Astra Serif" w:hAnsi="PT Astra Serif" w:cs="Times New Roman"/>
          <w:sz w:val="28"/>
          <w:szCs w:val="28"/>
        </w:rPr>
        <w:t xml:space="preserve"> на очередной финансовый год и плановый период.</w:t>
      </w:r>
    </w:p>
    <w:p w:rsidR="00614486" w:rsidRPr="00D7725C" w:rsidRDefault="0061448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14486" w:rsidRPr="00D7725C" w:rsidRDefault="00C65DEB" w:rsidP="007255A9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873A24">
        <w:rPr>
          <w:rFonts w:ascii="PT Astra Serif" w:hAnsi="PT Astra Serif" w:cs="Times New Roman"/>
          <w:sz w:val="28"/>
          <w:szCs w:val="28"/>
        </w:rPr>
        <w:t>6</w:t>
      </w:r>
      <w:r w:rsidR="00614486" w:rsidRPr="00873A24">
        <w:rPr>
          <w:rFonts w:ascii="PT Astra Serif" w:hAnsi="PT Astra Serif" w:cs="Times New Roman"/>
          <w:sz w:val="28"/>
          <w:szCs w:val="28"/>
        </w:rPr>
        <w:t>.</w:t>
      </w:r>
      <w:r w:rsidR="00614486" w:rsidRPr="00D7725C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614486" w:rsidRPr="00D7725C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614486" w:rsidRPr="00D7725C">
        <w:rPr>
          <w:rFonts w:ascii="PT Astra Serif" w:hAnsi="PT Astra Serif" w:cs="Times New Roman"/>
          <w:sz w:val="28"/>
          <w:szCs w:val="28"/>
        </w:rPr>
        <w:t xml:space="preserve"> расходованием средств бюджета </w:t>
      </w:r>
      <w:r w:rsidR="007255A9" w:rsidRPr="00D7725C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2B726C" w:rsidRPr="002B726C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Лебяжинское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7255A9" w:rsidRPr="00D7725C">
        <w:rPr>
          <w:rFonts w:ascii="PT Astra Serif" w:hAnsi="PT Astra Serif" w:cs="Times New Roman"/>
          <w:sz w:val="28"/>
          <w:szCs w:val="28"/>
        </w:rPr>
        <w:t xml:space="preserve"> Ульяновской области</w:t>
      </w:r>
      <w:r w:rsidR="00614486" w:rsidRPr="00D7725C">
        <w:rPr>
          <w:rFonts w:ascii="PT Astra Serif" w:hAnsi="PT Astra Serif" w:cs="Times New Roman"/>
          <w:sz w:val="28"/>
          <w:szCs w:val="28"/>
        </w:rPr>
        <w:t>, направляемых на материально-техническое и организационное обеспечение деятельности органов местного самоуправления</w:t>
      </w:r>
    </w:p>
    <w:p w:rsidR="00614486" w:rsidRPr="00D7725C" w:rsidRDefault="0061448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14486" w:rsidRPr="00D7725C" w:rsidRDefault="0061448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7725C">
        <w:rPr>
          <w:rFonts w:ascii="PT Astra Serif" w:hAnsi="PT Astra Serif" w:cs="Times New Roman"/>
          <w:sz w:val="28"/>
          <w:szCs w:val="28"/>
        </w:rPr>
        <w:t xml:space="preserve">Контроль за целевым и рациональным расходованием средств бюджета </w:t>
      </w:r>
      <w:r w:rsidR="00BD7325" w:rsidRPr="00D7725C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2B726C" w:rsidRPr="002B726C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Лебяжинское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BD7325" w:rsidRPr="00D7725C">
        <w:rPr>
          <w:rFonts w:ascii="PT Astra Serif" w:hAnsi="PT Astra Serif" w:cs="Times New Roman"/>
          <w:sz w:val="28"/>
          <w:szCs w:val="28"/>
        </w:rPr>
        <w:t xml:space="preserve"> Ульяновской области</w:t>
      </w:r>
      <w:r w:rsidRPr="00D7725C">
        <w:rPr>
          <w:rFonts w:ascii="PT Astra Serif" w:hAnsi="PT Astra Serif" w:cs="Times New Roman"/>
          <w:sz w:val="28"/>
          <w:szCs w:val="28"/>
        </w:rPr>
        <w:t>, направляемых на материально-техническое и организационное обеспечение деятельности органов местного самоуправления осуществля</w:t>
      </w:r>
      <w:r w:rsidR="00BD7325" w:rsidRPr="00D7725C">
        <w:rPr>
          <w:rFonts w:ascii="PT Astra Serif" w:hAnsi="PT Astra Serif" w:cs="Times New Roman"/>
          <w:sz w:val="28"/>
          <w:szCs w:val="28"/>
        </w:rPr>
        <w:t>е</w:t>
      </w:r>
      <w:r w:rsidRPr="00D7725C">
        <w:rPr>
          <w:rFonts w:ascii="PT Astra Serif" w:hAnsi="PT Astra Serif" w:cs="Times New Roman"/>
          <w:sz w:val="28"/>
          <w:szCs w:val="28"/>
        </w:rPr>
        <w:t>т</w:t>
      </w:r>
      <w:r w:rsidR="00BD7325" w:rsidRPr="00D7725C">
        <w:rPr>
          <w:rFonts w:ascii="PT Astra Serif" w:hAnsi="PT Astra Serif" w:cs="Times New Roman"/>
          <w:sz w:val="28"/>
          <w:szCs w:val="28"/>
        </w:rPr>
        <w:t xml:space="preserve"> </w:t>
      </w:r>
      <w:r w:rsidR="008B7FD2">
        <w:rPr>
          <w:rFonts w:ascii="PT Astra Serif" w:hAnsi="PT Astra Serif" w:cs="Times New Roman"/>
          <w:sz w:val="28"/>
          <w:szCs w:val="28"/>
        </w:rPr>
        <w:t xml:space="preserve">учредитель в лице администрации муниципального образования </w:t>
      </w:r>
      <w:r w:rsidR="002B726C" w:rsidRPr="002B726C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Лебяжинское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8B7FD2">
        <w:rPr>
          <w:rFonts w:ascii="PT Astra Serif" w:hAnsi="PT Astra Serif" w:cs="Times New Roman"/>
          <w:sz w:val="28"/>
          <w:szCs w:val="28"/>
        </w:rPr>
        <w:t>Ульяновской области</w:t>
      </w:r>
      <w:r w:rsidRPr="00D7725C">
        <w:rPr>
          <w:rFonts w:ascii="PT Astra Serif" w:hAnsi="PT Astra Serif" w:cs="Times New Roman"/>
          <w:sz w:val="28"/>
          <w:szCs w:val="28"/>
        </w:rPr>
        <w:t xml:space="preserve"> в соответствии с действующим законодательством и правовыми актами органов местного самоуправления</w:t>
      </w:r>
      <w:r w:rsidR="008B7FD2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2B726C" w:rsidRPr="002B726C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Лебяжинское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2B726C" w:rsidRPr="002B726C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2B726C" w:rsidRPr="002B726C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8B7FD2">
        <w:rPr>
          <w:rFonts w:ascii="PT Astra Serif" w:hAnsi="PT Astra Serif" w:cs="Times New Roman"/>
          <w:sz w:val="28"/>
          <w:szCs w:val="28"/>
        </w:rPr>
        <w:t>Ульяновской</w:t>
      </w:r>
      <w:proofErr w:type="gramEnd"/>
      <w:r w:rsidR="008B7FD2">
        <w:rPr>
          <w:rFonts w:ascii="PT Astra Serif" w:hAnsi="PT Astra Serif" w:cs="Times New Roman"/>
          <w:sz w:val="28"/>
          <w:szCs w:val="28"/>
        </w:rPr>
        <w:t xml:space="preserve"> области</w:t>
      </w:r>
      <w:r w:rsidRPr="00D7725C">
        <w:rPr>
          <w:rFonts w:ascii="PT Astra Serif" w:hAnsi="PT Astra Serif" w:cs="Times New Roman"/>
          <w:sz w:val="28"/>
          <w:szCs w:val="28"/>
        </w:rPr>
        <w:t>.</w:t>
      </w:r>
    </w:p>
    <w:p w:rsidR="00614486" w:rsidRPr="00D7725C" w:rsidRDefault="00614486">
      <w:pPr>
        <w:pStyle w:val="ConsPlusNormal"/>
        <w:jc w:val="both"/>
        <w:rPr>
          <w:rFonts w:ascii="PT Astra Serif" w:hAnsi="PT Astra Serif" w:cs="Times New Roman"/>
          <w:sz w:val="26"/>
          <w:szCs w:val="26"/>
        </w:rPr>
      </w:pPr>
    </w:p>
    <w:sectPr w:rsidR="00614486" w:rsidRPr="00D7725C" w:rsidSect="00BD732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86"/>
    <w:rsid w:val="00024888"/>
    <w:rsid w:val="000318E1"/>
    <w:rsid w:val="00032909"/>
    <w:rsid w:val="00055A8F"/>
    <w:rsid w:val="00130CE9"/>
    <w:rsid w:val="001D14F7"/>
    <w:rsid w:val="001E5D8C"/>
    <w:rsid w:val="0020226C"/>
    <w:rsid w:val="002B6360"/>
    <w:rsid w:val="002B726C"/>
    <w:rsid w:val="002D4C56"/>
    <w:rsid w:val="002E16A2"/>
    <w:rsid w:val="0031776D"/>
    <w:rsid w:val="003C1DC9"/>
    <w:rsid w:val="0046635E"/>
    <w:rsid w:val="005F1FBF"/>
    <w:rsid w:val="00614486"/>
    <w:rsid w:val="0064637D"/>
    <w:rsid w:val="007255A9"/>
    <w:rsid w:val="00752339"/>
    <w:rsid w:val="00873A24"/>
    <w:rsid w:val="008B7FD2"/>
    <w:rsid w:val="008D17AA"/>
    <w:rsid w:val="008E3B27"/>
    <w:rsid w:val="008F7B24"/>
    <w:rsid w:val="00995711"/>
    <w:rsid w:val="00A15A03"/>
    <w:rsid w:val="00A42F8F"/>
    <w:rsid w:val="00A70935"/>
    <w:rsid w:val="00A9577D"/>
    <w:rsid w:val="00AA71B4"/>
    <w:rsid w:val="00BD7325"/>
    <w:rsid w:val="00C65DEB"/>
    <w:rsid w:val="00CA7D52"/>
    <w:rsid w:val="00D24528"/>
    <w:rsid w:val="00D279BB"/>
    <w:rsid w:val="00D31C15"/>
    <w:rsid w:val="00D66384"/>
    <w:rsid w:val="00D7725C"/>
    <w:rsid w:val="00DF4FA7"/>
    <w:rsid w:val="00E06460"/>
    <w:rsid w:val="00E85D10"/>
    <w:rsid w:val="00F34213"/>
    <w:rsid w:val="00F9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4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1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4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1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4C44B-7BB8-4DC1-94E0-7E2EB336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5</cp:revision>
  <cp:lastPrinted>2024-09-27T11:50:00Z</cp:lastPrinted>
  <dcterms:created xsi:type="dcterms:W3CDTF">2024-09-27T11:48:00Z</dcterms:created>
  <dcterms:modified xsi:type="dcterms:W3CDTF">2024-10-10T06:58:00Z</dcterms:modified>
</cp:coreProperties>
</file>