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05" w:rsidRPr="00B12C05" w:rsidRDefault="00B12C05" w:rsidP="00673F76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B12C05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B12C05" w:rsidRPr="00B12C05" w:rsidRDefault="00B12C05" w:rsidP="00673F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12C05">
        <w:rPr>
          <w:rFonts w:ascii="PT Astra Serif" w:hAnsi="PT Astra Serif"/>
          <w:b/>
          <w:bCs/>
          <w:sz w:val="28"/>
          <w:szCs w:val="28"/>
        </w:rPr>
        <w:t>«ЛЕБЯЖИНСКОЕ СЕЛЬСКОЕ ПОСЕЛЕНИЕ»                                                                 МЕЛЕКЕССКОГО РАЙОНА УЛЬЯНОВСКОЙ ОБЛАСТИ</w:t>
      </w:r>
    </w:p>
    <w:p w:rsidR="00B12C05" w:rsidRPr="00B12C05" w:rsidRDefault="00B12C05" w:rsidP="00B12C05">
      <w:pPr>
        <w:jc w:val="center"/>
        <w:rPr>
          <w:rFonts w:ascii="PT Astra Serif" w:hAnsi="PT Astra Serif"/>
          <w:b/>
          <w:sz w:val="28"/>
          <w:szCs w:val="28"/>
        </w:rPr>
      </w:pPr>
    </w:p>
    <w:p w:rsidR="00B12C05" w:rsidRPr="003E7CC4" w:rsidRDefault="00B12C05" w:rsidP="00B12C05">
      <w:pPr>
        <w:pStyle w:val="a4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3E7CC4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3E7CC4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B12C05" w:rsidRPr="00B12C05" w:rsidRDefault="00B12C05" w:rsidP="00B12C05">
      <w:pPr>
        <w:pStyle w:val="a4"/>
        <w:spacing w:before="0" w:after="0"/>
        <w:jc w:val="center"/>
        <w:rPr>
          <w:rFonts w:ascii="PT Astra Serif" w:hAnsi="PT Astra Serif"/>
          <w:sz w:val="27"/>
          <w:szCs w:val="27"/>
        </w:rPr>
      </w:pPr>
    </w:p>
    <w:p w:rsidR="00B12C05" w:rsidRPr="00B12C05" w:rsidRDefault="007E7046" w:rsidP="00B12C05">
      <w:pPr>
        <w:pStyle w:val="a4"/>
        <w:spacing w:before="0" w:after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 xml:space="preserve">04 августа </w:t>
      </w:r>
      <w:r w:rsidR="005D3C2B">
        <w:rPr>
          <w:rFonts w:ascii="PT Astra Serif" w:hAnsi="PT Astra Serif"/>
          <w:sz w:val="28"/>
          <w:szCs w:val="28"/>
        </w:rPr>
        <w:t xml:space="preserve"> 2023</w:t>
      </w:r>
      <w:r w:rsidR="00B12C05" w:rsidRPr="00B12C05">
        <w:rPr>
          <w:rFonts w:ascii="PT Astra Serif" w:hAnsi="PT Astra Serif"/>
          <w:sz w:val="28"/>
          <w:szCs w:val="28"/>
        </w:rPr>
        <w:t xml:space="preserve"> года                                                          </w:t>
      </w:r>
      <w:r w:rsidR="005D3C2B">
        <w:rPr>
          <w:rFonts w:ascii="PT Astra Serif" w:hAnsi="PT Astra Serif"/>
          <w:sz w:val="28"/>
          <w:szCs w:val="28"/>
        </w:rPr>
        <w:t xml:space="preserve">                             №</w:t>
      </w:r>
      <w:r w:rsidR="001070E7">
        <w:rPr>
          <w:rFonts w:ascii="PT Astra Serif" w:hAnsi="PT Astra Serif"/>
          <w:sz w:val="28"/>
          <w:szCs w:val="28"/>
        </w:rPr>
        <w:t>29</w:t>
      </w:r>
      <w:r w:rsidR="005D3C2B">
        <w:rPr>
          <w:rFonts w:ascii="PT Astra Serif" w:hAnsi="PT Astra Serif"/>
          <w:sz w:val="28"/>
          <w:szCs w:val="28"/>
        </w:rPr>
        <w:t xml:space="preserve"> </w:t>
      </w:r>
    </w:p>
    <w:p w:rsidR="00B12C05" w:rsidRPr="00B12C05" w:rsidRDefault="00B12C05" w:rsidP="00B12C05">
      <w:pPr>
        <w:pStyle w:val="a4"/>
        <w:spacing w:before="0" w:after="0"/>
        <w:jc w:val="right"/>
        <w:rPr>
          <w:rFonts w:ascii="PT Astra Serif" w:hAnsi="PT Astra Serif"/>
          <w:sz w:val="28"/>
          <w:szCs w:val="28"/>
        </w:rPr>
      </w:pPr>
      <w:r w:rsidRPr="00B12C05">
        <w:rPr>
          <w:rFonts w:ascii="PT Astra Serif" w:hAnsi="PT Astra Serif"/>
          <w:sz w:val="28"/>
          <w:szCs w:val="28"/>
        </w:rPr>
        <w:t xml:space="preserve">Экз.№1                                                                                                                                                                                 </w:t>
      </w:r>
    </w:p>
    <w:p w:rsidR="00B12C05" w:rsidRPr="00673F76" w:rsidRDefault="00B12C05" w:rsidP="00B12C05">
      <w:pPr>
        <w:pStyle w:val="a4"/>
        <w:spacing w:before="0" w:after="0"/>
        <w:jc w:val="center"/>
        <w:rPr>
          <w:rFonts w:ascii="PT Astra Serif" w:hAnsi="PT Astra Serif"/>
          <w:szCs w:val="28"/>
        </w:rPr>
      </w:pPr>
      <w:r w:rsidRPr="00673F76">
        <w:rPr>
          <w:rFonts w:ascii="PT Astra Serif" w:hAnsi="PT Astra Serif"/>
          <w:szCs w:val="28"/>
        </w:rPr>
        <w:t>с</w:t>
      </w:r>
      <w:proofErr w:type="gramStart"/>
      <w:r w:rsidRPr="00673F76">
        <w:rPr>
          <w:rFonts w:ascii="PT Astra Serif" w:hAnsi="PT Astra Serif"/>
          <w:szCs w:val="28"/>
        </w:rPr>
        <w:t>.Л</w:t>
      </w:r>
      <w:proofErr w:type="gramEnd"/>
      <w:r w:rsidRPr="00673F76">
        <w:rPr>
          <w:rFonts w:ascii="PT Astra Serif" w:hAnsi="PT Astra Serif"/>
          <w:szCs w:val="28"/>
        </w:rPr>
        <w:t>ебяжье</w:t>
      </w:r>
    </w:p>
    <w:p w:rsidR="006C6D31" w:rsidRPr="00B12C05" w:rsidRDefault="006C6D31" w:rsidP="006C6D31">
      <w:pPr>
        <w:pStyle w:val="ConsPlusTitle"/>
        <w:jc w:val="center"/>
        <w:rPr>
          <w:rFonts w:ascii="PT Astra Serif" w:hAnsi="PT Astra Serif"/>
          <w:sz w:val="20"/>
          <w:szCs w:val="20"/>
        </w:rPr>
      </w:pPr>
    </w:p>
    <w:p w:rsidR="006C6D31" w:rsidRPr="00B12C05" w:rsidRDefault="005D3C2B" w:rsidP="00B12C0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О внесении изменений в постановление администрации</w:t>
      </w:r>
      <w:r w:rsidR="007E7046">
        <w:rPr>
          <w:rFonts w:ascii="PT Astra Serif" w:hAnsi="PT Astra Serif"/>
          <w:sz w:val="28"/>
          <w:szCs w:val="28"/>
        </w:rPr>
        <w:t xml:space="preserve"> </w:t>
      </w:r>
      <w:r w:rsidR="00557253" w:rsidRPr="00557253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557253" w:rsidRPr="00557253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557253" w:rsidRPr="00557253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557253" w:rsidRPr="00557253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557253" w:rsidRPr="00557253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673F76">
        <w:rPr>
          <w:rFonts w:ascii="PT Astra Serif" w:hAnsi="PT Astra Serif"/>
          <w:sz w:val="28"/>
          <w:szCs w:val="28"/>
        </w:rPr>
        <w:t>от 03</w:t>
      </w:r>
      <w:r>
        <w:rPr>
          <w:rFonts w:ascii="PT Astra Serif" w:hAnsi="PT Astra Serif"/>
          <w:sz w:val="28"/>
          <w:szCs w:val="28"/>
        </w:rPr>
        <w:t>.10.2022</w:t>
      </w:r>
      <w:r w:rsidR="005939D3">
        <w:rPr>
          <w:rFonts w:ascii="PT Astra Serif" w:hAnsi="PT Astra Serif"/>
          <w:sz w:val="28"/>
          <w:szCs w:val="28"/>
        </w:rPr>
        <w:t xml:space="preserve"> </w:t>
      </w:r>
      <w:r w:rsidR="00673F76">
        <w:rPr>
          <w:rFonts w:ascii="PT Astra Serif" w:hAnsi="PT Astra Serif"/>
          <w:sz w:val="28"/>
          <w:szCs w:val="28"/>
        </w:rPr>
        <w:t xml:space="preserve">№31 </w:t>
      </w:r>
      <w:r>
        <w:rPr>
          <w:rFonts w:ascii="PT Astra Serif" w:hAnsi="PT Astra Serif"/>
          <w:sz w:val="28"/>
          <w:szCs w:val="28"/>
        </w:rPr>
        <w:t>«</w:t>
      </w:r>
      <w:r w:rsidR="006C6D31" w:rsidRPr="00B12C05">
        <w:rPr>
          <w:rFonts w:ascii="PT Astra Serif" w:hAnsi="PT Astra Serif"/>
          <w:sz w:val="28"/>
          <w:szCs w:val="28"/>
        </w:rPr>
        <w:t>О создании комиссии муниципального образования «</w:t>
      </w:r>
      <w:proofErr w:type="spellStart"/>
      <w:r w:rsidR="00B12C05" w:rsidRPr="00B12C05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B12C05" w:rsidRPr="00B12C05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6C6D31" w:rsidRPr="00B12C05">
        <w:rPr>
          <w:rFonts w:ascii="PT Astra Serif" w:hAnsi="PT Astra Serif"/>
          <w:sz w:val="28"/>
          <w:szCs w:val="28"/>
        </w:rPr>
        <w:t>»</w:t>
      </w:r>
      <w:r w:rsidR="005939D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2C05" w:rsidRPr="00B12C0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12C05" w:rsidRPr="00B12C05">
        <w:rPr>
          <w:rFonts w:ascii="PT Astra Serif" w:hAnsi="PT Astra Serif"/>
          <w:sz w:val="28"/>
          <w:szCs w:val="28"/>
        </w:rPr>
        <w:t xml:space="preserve"> района</w:t>
      </w:r>
      <w:r w:rsidR="006C6D31" w:rsidRPr="00B12C05">
        <w:rPr>
          <w:rFonts w:ascii="PT Astra Serif" w:hAnsi="PT Astra Serif"/>
          <w:sz w:val="28"/>
          <w:szCs w:val="28"/>
        </w:rPr>
        <w:t xml:space="preserve"> Ульяновской области </w:t>
      </w:r>
      <w:r w:rsidR="004C51BB">
        <w:rPr>
          <w:rFonts w:ascii="PT Astra Serif" w:hAnsi="PT Astra Serif"/>
          <w:sz w:val="28"/>
          <w:szCs w:val="28"/>
        </w:rPr>
        <w:t>по определению границ населенного пункта</w:t>
      </w:r>
      <w:r>
        <w:rPr>
          <w:rFonts w:ascii="PT Astra Serif" w:hAnsi="PT Astra Serif"/>
          <w:sz w:val="28"/>
          <w:szCs w:val="28"/>
        </w:rPr>
        <w:t>»</w:t>
      </w:r>
      <w:bookmarkEnd w:id="0"/>
    </w:p>
    <w:p w:rsidR="006C6D31" w:rsidRPr="00B12C05" w:rsidRDefault="006C6D31" w:rsidP="006C6D3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6C6D31" w:rsidRPr="00B12C05" w:rsidRDefault="00673F76" w:rsidP="00673F7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Руководствуясь</w:t>
      </w:r>
      <w:r w:rsidR="005D3C2B">
        <w:rPr>
          <w:rFonts w:ascii="PT Astra Serif" w:hAnsi="PT Astra Serif"/>
          <w:sz w:val="28"/>
          <w:szCs w:val="28"/>
        </w:rPr>
        <w:t xml:space="preserve"> частью 3 пункта 20 статьи 24 Градостроительного кодекса Российской Федерации </w:t>
      </w:r>
      <w:r>
        <w:rPr>
          <w:rFonts w:ascii="PT Astra Serif" w:hAnsi="PT Astra Serif"/>
          <w:sz w:val="28"/>
          <w:szCs w:val="28"/>
        </w:rPr>
        <w:t>а</w:t>
      </w:r>
      <w:r w:rsidR="006C6D31" w:rsidRPr="00B12C05">
        <w:rPr>
          <w:rFonts w:ascii="PT Astra Serif" w:hAnsi="PT Astra Serif"/>
          <w:sz w:val="28"/>
          <w:szCs w:val="28"/>
        </w:rPr>
        <w:t>дминистрация муниципального образования «</w:t>
      </w:r>
      <w:proofErr w:type="spellStart"/>
      <w:r w:rsidR="00B12C05" w:rsidRPr="00B12C05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B12C05" w:rsidRPr="00B12C05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6C6D31" w:rsidRPr="00B12C05">
        <w:rPr>
          <w:rFonts w:ascii="PT Astra Serif" w:hAnsi="PT Astra Serif"/>
          <w:sz w:val="28"/>
          <w:szCs w:val="28"/>
        </w:rPr>
        <w:t>»</w:t>
      </w:r>
      <w:r w:rsidR="005939D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2C05" w:rsidRPr="00B12C0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12C05" w:rsidRPr="00B12C05">
        <w:rPr>
          <w:rFonts w:ascii="PT Astra Serif" w:hAnsi="PT Astra Serif"/>
          <w:sz w:val="28"/>
          <w:szCs w:val="28"/>
        </w:rPr>
        <w:t xml:space="preserve"> района</w:t>
      </w:r>
      <w:r w:rsidR="006C6D31" w:rsidRPr="00B12C05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gramStart"/>
      <w:r w:rsidR="006C6D31" w:rsidRPr="00B12C05">
        <w:rPr>
          <w:rFonts w:ascii="PT Astra Serif" w:hAnsi="PT Astra Serif"/>
          <w:sz w:val="28"/>
          <w:szCs w:val="28"/>
        </w:rPr>
        <w:t>п</w:t>
      </w:r>
      <w:proofErr w:type="gramEnd"/>
      <w:r w:rsidR="006C6D31" w:rsidRPr="00B12C05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73F76" w:rsidRDefault="00673F76" w:rsidP="00673F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3F76">
        <w:rPr>
          <w:rFonts w:ascii="PT Astra Serif" w:hAnsi="PT Astra Serif"/>
          <w:sz w:val="28"/>
          <w:szCs w:val="28"/>
        </w:rPr>
        <w:t>1.</w:t>
      </w:r>
      <w:r w:rsidR="00355A53" w:rsidRPr="00673F76">
        <w:rPr>
          <w:rFonts w:ascii="PT Astra Serif" w:hAnsi="PT Astra Serif"/>
          <w:sz w:val="28"/>
          <w:szCs w:val="28"/>
        </w:rPr>
        <w:t xml:space="preserve">Внести </w:t>
      </w:r>
      <w:r w:rsidRPr="00673F76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Pr="00673F76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673F76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района Ульяновской области от 03.10.2022 №31 «О создании комиссии муниципального образования «</w:t>
      </w:r>
      <w:proofErr w:type="spellStart"/>
      <w:r w:rsidRPr="00673F76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673F76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района Ульяновской области по определению границ населенного пункта» </w:t>
      </w:r>
      <w:r w:rsidR="00355A53" w:rsidRPr="00673F76">
        <w:rPr>
          <w:rFonts w:ascii="PT Astra Serif" w:hAnsi="PT Astra Serif"/>
          <w:sz w:val="28"/>
          <w:szCs w:val="28"/>
        </w:rPr>
        <w:t>следующие изменения</w:t>
      </w:r>
      <w:r w:rsidRPr="00673F76">
        <w:rPr>
          <w:rFonts w:ascii="PT Astra Serif" w:hAnsi="PT Astra Serif"/>
          <w:sz w:val="28"/>
          <w:szCs w:val="28"/>
        </w:rPr>
        <w:t>:</w:t>
      </w:r>
    </w:p>
    <w:p w:rsidR="00673F76" w:rsidRDefault="00673F76" w:rsidP="00673F7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состав Комиссии </w:t>
      </w:r>
      <w:r w:rsidRPr="00673F76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673F76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673F76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района Ульяновской области по определению границ населенных пунктов</w:t>
      </w:r>
      <w:r w:rsidR="005939D3">
        <w:rPr>
          <w:rFonts w:ascii="PT Astra Serif" w:hAnsi="PT Astra Serif"/>
          <w:sz w:val="28"/>
          <w:szCs w:val="28"/>
        </w:rPr>
        <w:t xml:space="preserve"> слова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5939D3" w:rsidRPr="00B12C05" w:rsidTr="005939D3">
        <w:tc>
          <w:tcPr>
            <w:tcW w:w="3510" w:type="dxa"/>
          </w:tcPr>
          <w:p w:rsidR="005939D3" w:rsidRPr="00B12C05" w:rsidRDefault="005939D3" w:rsidP="001F137C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  <w:r w:rsidRPr="00B12C05">
              <w:rPr>
                <w:rFonts w:ascii="PT Astra Serif" w:hAnsi="PT Astra Serif" w:cs="Times New Roman"/>
              </w:rPr>
              <w:t>Беляев С.Г.</w:t>
            </w:r>
          </w:p>
          <w:p w:rsidR="005939D3" w:rsidRPr="00B12C05" w:rsidRDefault="005939D3" w:rsidP="001F137C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5939D3" w:rsidRPr="00B12C05" w:rsidRDefault="005939D3" w:rsidP="001F137C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5939D3" w:rsidRDefault="005939D3" w:rsidP="001F137C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5939D3" w:rsidRPr="00B12C05" w:rsidRDefault="005939D3" w:rsidP="001F137C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</w:tcPr>
          <w:p w:rsidR="005939D3" w:rsidRPr="00B12C05" w:rsidRDefault="005939D3" w:rsidP="005939D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 w:rsidRPr="00B12C05">
              <w:rPr>
                <w:rFonts w:ascii="PT Astra Serif" w:hAnsi="PT Astra Serif" w:cs="Times New Roman"/>
              </w:rPr>
              <w:t xml:space="preserve">Исполняющий обязанности </w:t>
            </w:r>
            <w:proofErr w:type="gramStart"/>
            <w:r w:rsidRPr="00B12C05">
              <w:rPr>
                <w:rFonts w:ascii="PT Astra Serif" w:hAnsi="PT Astra Serif" w:cs="Times New Roman"/>
              </w:rPr>
              <w:t>директора департамента лесного хозяйства Министерства природы</w:t>
            </w:r>
            <w:proofErr w:type="gramEnd"/>
            <w:r w:rsidRPr="00B12C05">
              <w:rPr>
                <w:rFonts w:ascii="PT Astra Serif" w:hAnsi="PT Astra Serif" w:cs="Times New Roman"/>
              </w:rPr>
              <w:t xml:space="preserve"> и цикличной экономики</w:t>
            </w:r>
            <w:r>
              <w:rPr>
                <w:rFonts w:ascii="PT Astra Serif" w:hAnsi="PT Astra Serif" w:cs="Times New Roman"/>
              </w:rPr>
              <w:t xml:space="preserve"> (по согласованию)</w:t>
            </w:r>
            <w:r w:rsidRPr="00B12C05">
              <w:rPr>
                <w:rFonts w:ascii="PT Astra Serif" w:hAnsi="PT Astra Serif" w:cs="Times New Roman"/>
              </w:rPr>
              <w:t>;</w:t>
            </w:r>
          </w:p>
        </w:tc>
      </w:tr>
    </w:tbl>
    <w:p w:rsidR="005939D3" w:rsidRDefault="005939D3" w:rsidP="00673F7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939D3" w:rsidRDefault="005939D3" w:rsidP="00673F7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заменить словами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73F76" w:rsidRPr="00B12C05" w:rsidTr="00673F76">
        <w:tc>
          <w:tcPr>
            <w:tcW w:w="3510" w:type="dxa"/>
          </w:tcPr>
          <w:p w:rsidR="00673F76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Default="004E4545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Чернышов</w:t>
            </w:r>
            <w:proofErr w:type="spellEnd"/>
            <w:r>
              <w:rPr>
                <w:rFonts w:ascii="PT Astra Serif" w:hAnsi="PT Astra Serif" w:cs="Times New Roman"/>
              </w:rPr>
              <w:t xml:space="preserve"> И.А.</w:t>
            </w:r>
          </w:p>
          <w:p w:rsidR="00673F76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Pr="00B12C05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</w:tcPr>
          <w:p w:rsidR="00673F76" w:rsidRDefault="00673F76" w:rsidP="004A51A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Default="004E4545" w:rsidP="004A51A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Исполняющий обязанности </w:t>
            </w:r>
            <w:proofErr w:type="gramStart"/>
            <w:r>
              <w:rPr>
                <w:rFonts w:ascii="PT Astra Serif" w:hAnsi="PT Astra Serif" w:cs="Times New Roman"/>
              </w:rPr>
              <w:t>директора департамента лесного хозяйства Министерства природных ресурсов</w:t>
            </w:r>
            <w:proofErr w:type="gramEnd"/>
            <w:r>
              <w:rPr>
                <w:rFonts w:ascii="PT Astra Serif" w:hAnsi="PT Astra Serif" w:cs="Times New Roman"/>
              </w:rPr>
              <w:t xml:space="preserve"> и экологии Ульяновской области.</w:t>
            </w:r>
          </w:p>
          <w:p w:rsidR="00673F76" w:rsidRPr="00B12C05" w:rsidRDefault="00673F76" w:rsidP="004E4545">
            <w:pPr>
              <w:pStyle w:val="ConsPlusNormal"/>
              <w:widowControl/>
              <w:tabs>
                <w:tab w:val="left" w:pos="6271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673F76" w:rsidRDefault="00355A53" w:rsidP="00673F76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C6D31" w:rsidRPr="00B12C05">
        <w:rPr>
          <w:rFonts w:ascii="PT Astra Serif" w:hAnsi="PT Astra Serif"/>
          <w:sz w:val="28"/>
          <w:szCs w:val="28"/>
        </w:rPr>
        <w:t xml:space="preserve">. </w:t>
      </w:r>
      <w:r w:rsidR="00673F76" w:rsidRPr="00B12C05">
        <w:rPr>
          <w:rFonts w:ascii="PT Astra Serif" w:hAnsi="PT Astra Serif"/>
          <w:sz w:val="28"/>
          <w:szCs w:val="28"/>
        </w:rPr>
        <w:t>Настоящее постановление вступает в силу</w:t>
      </w:r>
      <w:r w:rsidR="005939D3">
        <w:rPr>
          <w:rFonts w:ascii="PT Astra Serif" w:hAnsi="PT Astra Serif"/>
          <w:sz w:val="28"/>
          <w:szCs w:val="28"/>
        </w:rPr>
        <w:t xml:space="preserve"> на следующий день </w:t>
      </w:r>
      <w:r w:rsidR="00673F76" w:rsidRPr="00B12C05">
        <w:rPr>
          <w:rFonts w:ascii="PT Astra Serif" w:hAnsi="PT Astra Serif"/>
          <w:sz w:val="28"/>
          <w:szCs w:val="28"/>
        </w:rPr>
        <w:t>после</w:t>
      </w:r>
      <w:r w:rsidR="00B16DAF">
        <w:rPr>
          <w:rFonts w:ascii="PT Astra Serif" w:hAnsi="PT Astra Serif"/>
          <w:sz w:val="28"/>
          <w:szCs w:val="28"/>
        </w:rPr>
        <w:t xml:space="preserve"> </w:t>
      </w:r>
      <w:r w:rsidR="00673F76" w:rsidRPr="005939D3">
        <w:rPr>
          <w:rFonts w:ascii="PT Astra Serif" w:hAnsi="PT Astra Serif"/>
          <w:sz w:val="28"/>
          <w:szCs w:val="28"/>
        </w:rPr>
        <w:t>его официального обнародования</w:t>
      </w:r>
      <w:r w:rsidR="00F02A9D" w:rsidRPr="005939D3">
        <w:rPr>
          <w:rFonts w:ascii="PT Astra Serif" w:hAnsi="PT Astra Serif"/>
          <w:sz w:val="28"/>
          <w:szCs w:val="28"/>
        </w:rPr>
        <w:t xml:space="preserve"> </w:t>
      </w:r>
      <w:r w:rsidR="00673F76" w:rsidRPr="005939D3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и подлежит размещению на официальном </w:t>
      </w:r>
      <w:r w:rsidR="00673F76" w:rsidRPr="005939D3">
        <w:rPr>
          <w:rFonts w:ascii="PT Astra Serif" w:hAnsi="PT Astra Serif" w:cs="PT Astra Serif"/>
          <w:sz w:val="28"/>
          <w:szCs w:val="28"/>
          <w:shd w:val="clear" w:color="auto" w:fill="FFFFFF"/>
        </w:rPr>
        <w:lastRenderedPageBreak/>
        <w:t>сайте администрации муниципального образования «</w:t>
      </w:r>
      <w:proofErr w:type="spellStart"/>
      <w:r w:rsidR="00673F76" w:rsidRPr="005939D3">
        <w:rPr>
          <w:rFonts w:ascii="PT Astra Serif" w:hAnsi="PT Astra Serif" w:cs="PT Astra Serif"/>
          <w:sz w:val="28"/>
          <w:szCs w:val="28"/>
          <w:shd w:val="clear" w:color="auto" w:fill="FFFFFF"/>
        </w:rPr>
        <w:t>Лебяжинское</w:t>
      </w:r>
      <w:proofErr w:type="spellEnd"/>
      <w:r w:rsidR="00673F76" w:rsidRPr="005939D3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сельское поселение» </w:t>
      </w:r>
      <w:proofErr w:type="spellStart"/>
      <w:r w:rsidR="00673F76" w:rsidRPr="005939D3">
        <w:rPr>
          <w:rFonts w:ascii="PT Astra Serif" w:hAnsi="PT Astra Serif" w:cs="PT Astra Serif"/>
          <w:sz w:val="28"/>
          <w:szCs w:val="28"/>
          <w:shd w:val="clear" w:color="auto" w:fill="FFFFFF"/>
        </w:rPr>
        <w:t>Мелекесского</w:t>
      </w:r>
      <w:proofErr w:type="spellEnd"/>
      <w:r w:rsidR="00673F76" w:rsidRPr="005939D3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района Ульяновской области в информационно-телекоммуникационной сети Интернет.</w:t>
      </w:r>
      <w:r w:rsidR="00673F76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</w:t>
      </w:r>
    </w:p>
    <w:p w:rsidR="00673F76" w:rsidRPr="00A704E3" w:rsidRDefault="00673F76" w:rsidP="00673F7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704E3">
        <w:rPr>
          <w:rFonts w:ascii="PT Astra Serif" w:hAnsi="PT Astra Serif"/>
          <w:sz w:val="28"/>
          <w:szCs w:val="28"/>
        </w:rPr>
        <w:t>. Контроль  исполнени</w:t>
      </w:r>
      <w:r>
        <w:rPr>
          <w:rFonts w:ascii="PT Astra Serif" w:hAnsi="PT Astra Serif"/>
          <w:sz w:val="28"/>
          <w:szCs w:val="28"/>
        </w:rPr>
        <w:t>я</w:t>
      </w:r>
      <w:r w:rsidRPr="00A704E3">
        <w:rPr>
          <w:rFonts w:ascii="PT Astra Serif" w:hAnsi="PT Astra Serif"/>
          <w:sz w:val="28"/>
          <w:szCs w:val="28"/>
        </w:rPr>
        <w:t xml:space="preserve"> настоящего постановления оставляю за собой.</w:t>
      </w:r>
    </w:p>
    <w:p w:rsidR="006C6D31" w:rsidRPr="00B12C05" w:rsidRDefault="006C6D31" w:rsidP="00673F76">
      <w:pPr>
        <w:pStyle w:val="Style"/>
        <w:tabs>
          <w:tab w:val="left" w:pos="0"/>
        </w:tabs>
        <w:spacing w:line="100" w:lineRule="atLeast"/>
        <w:ind w:firstLine="0"/>
        <w:rPr>
          <w:rFonts w:ascii="PT Astra Serif" w:hAnsi="PT Astra Serif" w:cs="Times New Roman"/>
          <w:sz w:val="28"/>
          <w:szCs w:val="28"/>
          <w:lang w:val="ru-RU"/>
        </w:rPr>
      </w:pPr>
    </w:p>
    <w:p w:rsidR="006C6D31" w:rsidRPr="00B12C05" w:rsidRDefault="006C6D31" w:rsidP="006C6D3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6C6D31" w:rsidRPr="00174EAF" w:rsidRDefault="006C6D31" w:rsidP="00174EAF">
      <w:pPr>
        <w:pStyle w:val="21"/>
        <w:rPr>
          <w:rFonts w:ascii="PT Astra Serif" w:hAnsi="PT Astra Serif" w:cs="PT Astra Serif"/>
          <w:szCs w:val="28"/>
          <w:shd w:val="clear" w:color="auto" w:fill="FFFFFF"/>
        </w:rPr>
      </w:pPr>
      <w:r w:rsidRPr="00B12C05">
        <w:rPr>
          <w:rFonts w:ascii="PT Astra Serif" w:hAnsi="PT Astra Serif" w:cs="PT Astra Serif"/>
          <w:szCs w:val="28"/>
          <w:shd w:val="clear" w:color="auto" w:fill="FFFFFF"/>
        </w:rPr>
        <w:t xml:space="preserve">Глава администрации                                      </w:t>
      </w:r>
      <w:r w:rsidR="00DE1307">
        <w:rPr>
          <w:rFonts w:ascii="PT Astra Serif" w:hAnsi="PT Astra Serif" w:cs="PT Astra Serif"/>
          <w:szCs w:val="28"/>
          <w:shd w:val="clear" w:color="auto" w:fill="FFFFFF"/>
        </w:rPr>
        <w:t xml:space="preserve">                           </w:t>
      </w:r>
      <w:proofErr w:type="spellStart"/>
      <w:r w:rsidR="00B12C05" w:rsidRPr="00B12C05">
        <w:rPr>
          <w:rFonts w:ascii="PT Astra Serif" w:hAnsi="PT Astra Serif" w:cs="PT Astra Serif"/>
          <w:szCs w:val="28"/>
          <w:shd w:val="clear" w:color="auto" w:fill="FFFFFF"/>
        </w:rPr>
        <w:t>Т.В.Шептунов</w:t>
      </w:r>
      <w:r w:rsidR="00174EAF">
        <w:rPr>
          <w:rFonts w:ascii="PT Astra Serif" w:hAnsi="PT Astra Serif" w:cs="PT Astra Serif"/>
          <w:szCs w:val="28"/>
          <w:shd w:val="clear" w:color="auto" w:fill="FFFFFF"/>
        </w:rPr>
        <w:t>а</w:t>
      </w:r>
      <w:proofErr w:type="spellEnd"/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  <w:r w:rsidRPr="00B12C05">
        <w:rPr>
          <w:rFonts w:ascii="PT Astra Serif" w:hAnsi="PT Astra Serif" w:cs="Times New Roman"/>
        </w:rPr>
        <w:tab/>
      </w:r>
      <w:r w:rsidRPr="00B12C05">
        <w:rPr>
          <w:rFonts w:ascii="PT Astra Serif" w:hAnsi="PT Astra Serif" w:cs="Times New Roman"/>
        </w:rPr>
        <w:tab/>
      </w: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B12C05" w:rsidRDefault="00B12C05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355A53" w:rsidRPr="00B12C05" w:rsidRDefault="00355A53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6B588C" w:rsidRDefault="006C6D31" w:rsidP="00673F76">
      <w:pPr>
        <w:pStyle w:val="11"/>
        <w:tabs>
          <w:tab w:val="clear" w:pos="720"/>
          <w:tab w:val="left" w:pos="2148"/>
        </w:tabs>
        <w:spacing w:before="0" w:after="0"/>
        <w:jc w:val="both"/>
        <w:rPr>
          <w:sz w:val="20"/>
          <w:szCs w:val="20"/>
        </w:rPr>
      </w:pPr>
      <w:r w:rsidRPr="00B12C05">
        <w:rPr>
          <w:rFonts w:ascii="PT Astra Serif" w:hAnsi="PT Astra Serif"/>
          <w:b w:val="0"/>
          <w:sz w:val="28"/>
          <w:szCs w:val="28"/>
        </w:rPr>
        <w:tab/>
      </w:r>
      <w:r w:rsidRPr="00B12C05">
        <w:rPr>
          <w:rFonts w:ascii="PT Astra Serif" w:hAnsi="PT Astra Serif"/>
          <w:b w:val="0"/>
          <w:sz w:val="28"/>
          <w:szCs w:val="28"/>
        </w:rPr>
        <w:tab/>
      </w:r>
      <w:r w:rsidRPr="00B12C05">
        <w:rPr>
          <w:rFonts w:ascii="PT Astra Serif" w:hAnsi="PT Astra Serif"/>
          <w:b w:val="0"/>
          <w:sz w:val="28"/>
          <w:szCs w:val="28"/>
        </w:rPr>
        <w:tab/>
      </w:r>
      <w:r w:rsidRPr="00B12C05">
        <w:rPr>
          <w:rFonts w:ascii="PT Astra Serif" w:hAnsi="PT Astra Serif"/>
          <w:b w:val="0"/>
          <w:sz w:val="28"/>
          <w:szCs w:val="28"/>
        </w:rPr>
        <w:tab/>
      </w:r>
      <w:r w:rsidRPr="00B12C05">
        <w:rPr>
          <w:rFonts w:ascii="PT Astra Serif" w:hAnsi="PT Astra Serif"/>
          <w:b w:val="0"/>
          <w:sz w:val="28"/>
          <w:szCs w:val="28"/>
        </w:rPr>
        <w:tab/>
      </w:r>
      <w:r w:rsidRPr="00B12C05">
        <w:rPr>
          <w:rFonts w:ascii="PT Astra Serif" w:hAnsi="PT Astra Serif"/>
          <w:b w:val="0"/>
          <w:sz w:val="28"/>
          <w:szCs w:val="28"/>
        </w:rPr>
        <w:tab/>
      </w:r>
    </w:p>
    <w:p w:rsidR="00DC428B" w:rsidRPr="006C6D31" w:rsidRDefault="00DC428B" w:rsidP="005B2B57">
      <w:pPr>
        <w:rPr>
          <w:rFonts w:ascii="PT Astra Serif" w:hAnsi="PT Astra Serif"/>
          <w:sz w:val="28"/>
          <w:szCs w:val="28"/>
        </w:rPr>
      </w:pPr>
    </w:p>
    <w:sectPr w:rsidR="00DC428B" w:rsidRPr="006C6D31" w:rsidSect="00B4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36F1"/>
    <w:multiLevelType w:val="hybridMultilevel"/>
    <w:tmpl w:val="B72EF556"/>
    <w:lvl w:ilvl="0" w:tplc="2A56794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D31"/>
    <w:rsid w:val="001070E7"/>
    <w:rsid w:val="00174EAF"/>
    <w:rsid w:val="003067A3"/>
    <w:rsid w:val="00355A53"/>
    <w:rsid w:val="003761DB"/>
    <w:rsid w:val="00381793"/>
    <w:rsid w:val="00384E1F"/>
    <w:rsid w:val="003E7CC4"/>
    <w:rsid w:val="004C51BB"/>
    <w:rsid w:val="004E4545"/>
    <w:rsid w:val="00557253"/>
    <w:rsid w:val="005939D3"/>
    <w:rsid w:val="005B2B57"/>
    <w:rsid w:val="005D3C2B"/>
    <w:rsid w:val="00643AAC"/>
    <w:rsid w:val="00671EA2"/>
    <w:rsid w:val="00673F76"/>
    <w:rsid w:val="006A07F6"/>
    <w:rsid w:val="006A1A31"/>
    <w:rsid w:val="006B588C"/>
    <w:rsid w:val="006C6D31"/>
    <w:rsid w:val="00726BF6"/>
    <w:rsid w:val="007B2551"/>
    <w:rsid w:val="007E7046"/>
    <w:rsid w:val="00963B26"/>
    <w:rsid w:val="00964467"/>
    <w:rsid w:val="009E4B84"/>
    <w:rsid w:val="00B12C05"/>
    <w:rsid w:val="00B16DAF"/>
    <w:rsid w:val="00B56F82"/>
    <w:rsid w:val="00B86D86"/>
    <w:rsid w:val="00CC22B3"/>
    <w:rsid w:val="00D311E2"/>
    <w:rsid w:val="00D64A9D"/>
    <w:rsid w:val="00D831D8"/>
    <w:rsid w:val="00DC428B"/>
    <w:rsid w:val="00DE1307"/>
    <w:rsid w:val="00E41425"/>
    <w:rsid w:val="00E61014"/>
    <w:rsid w:val="00F0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76"/>
    <w:pPr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6D3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D31"/>
    <w:rPr>
      <w:rFonts w:eastAsia="Times New Roman"/>
      <w:b/>
      <w:sz w:val="24"/>
    </w:rPr>
  </w:style>
  <w:style w:type="paragraph" w:customStyle="1" w:styleId="11">
    <w:name w:val="Заголовок 11"/>
    <w:basedOn w:val="a"/>
    <w:rsid w:val="006C6D31"/>
    <w:pPr>
      <w:tabs>
        <w:tab w:val="num" w:pos="720"/>
      </w:tabs>
      <w:suppressAutoHyphens/>
      <w:spacing w:before="100" w:after="100"/>
      <w:ind w:left="720" w:hanging="360"/>
      <w:outlineLvl w:val="0"/>
    </w:pPr>
    <w:rPr>
      <w:rFonts w:eastAsia="Calibri"/>
      <w:b/>
      <w:bCs/>
      <w:kern w:val="1"/>
      <w:sz w:val="48"/>
      <w:szCs w:val="48"/>
      <w:lang w:eastAsia="ar-SA"/>
    </w:rPr>
  </w:style>
  <w:style w:type="paragraph" w:customStyle="1" w:styleId="ConsPlusNormal">
    <w:name w:val="ConsPlusNormal"/>
    <w:link w:val="ConsPlusNormal0"/>
    <w:rsid w:val="006C6D31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6C6D31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6C6D31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paragraph" w:customStyle="1" w:styleId="Style">
    <w:name w:val="Style"/>
    <w:basedOn w:val="a"/>
    <w:rsid w:val="006C6D31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table" w:styleId="a3">
    <w:name w:val="Table Grid"/>
    <w:basedOn w:val="a1"/>
    <w:uiPriority w:val="59"/>
    <w:rsid w:val="006C6D31"/>
    <w:pPr>
      <w:jc w:val="left"/>
    </w:pPr>
    <w:rPr>
      <w:rFonts w:eastAsiaTheme="minorHAnsi" w:cstheme="minorBidi"/>
      <w:sz w:val="24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6C6D31"/>
    <w:pPr>
      <w:suppressAutoHyphens/>
      <w:spacing w:before="280" w:after="119"/>
    </w:pPr>
    <w:rPr>
      <w:lang w:eastAsia="zh-CN"/>
    </w:rPr>
  </w:style>
  <w:style w:type="paragraph" w:customStyle="1" w:styleId="21">
    <w:name w:val="Основной текст 21"/>
    <w:basedOn w:val="a"/>
    <w:rsid w:val="006C6D31"/>
    <w:pPr>
      <w:suppressAutoHyphens/>
    </w:pPr>
    <w:rPr>
      <w:sz w:val="28"/>
      <w:lang w:eastAsia="zh-CN"/>
    </w:rPr>
  </w:style>
  <w:style w:type="paragraph" w:styleId="a5">
    <w:name w:val="List Paragraph"/>
    <w:basedOn w:val="a"/>
    <w:uiPriority w:val="34"/>
    <w:qFormat/>
    <w:rsid w:val="0067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user</cp:lastModifiedBy>
  <cp:revision>2</cp:revision>
  <cp:lastPrinted>2022-10-05T07:02:00Z</cp:lastPrinted>
  <dcterms:created xsi:type="dcterms:W3CDTF">2023-08-04T11:21:00Z</dcterms:created>
  <dcterms:modified xsi:type="dcterms:W3CDTF">2023-08-04T11:21:00Z</dcterms:modified>
</cp:coreProperties>
</file>