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82" w:rsidRDefault="00845482" w:rsidP="00B27592">
      <w:pPr>
        <w:jc w:val="center"/>
        <w:rPr>
          <w:rFonts w:ascii="PT Astra Serif" w:hAnsi="PT Astra Serif"/>
          <w:b/>
          <w:sz w:val="28"/>
          <w:szCs w:val="28"/>
        </w:rPr>
      </w:pPr>
      <w:r>
        <w:rPr>
          <w:rFonts w:ascii="PT Astra Serif" w:hAnsi="PT Astra Serif"/>
          <w:b/>
          <w:sz w:val="28"/>
          <w:szCs w:val="28"/>
        </w:rPr>
        <w:t>ПРОЕКТ</w:t>
      </w:r>
    </w:p>
    <w:p w:rsidR="00B27592" w:rsidRPr="00A23F62" w:rsidRDefault="00B27592" w:rsidP="00B27592">
      <w:pPr>
        <w:jc w:val="center"/>
        <w:rPr>
          <w:rFonts w:ascii="PT Astra Serif" w:hAnsi="PT Astra Serif"/>
          <w:b/>
          <w:sz w:val="28"/>
          <w:szCs w:val="28"/>
        </w:rPr>
      </w:pPr>
      <w:r w:rsidRPr="00A23F62">
        <w:rPr>
          <w:rFonts w:ascii="PT Astra Serif" w:hAnsi="PT Astra Serif"/>
          <w:b/>
          <w:sz w:val="28"/>
          <w:szCs w:val="28"/>
        </w:rPr>
        <w:t xml:space="preserve">АДМИНИСТРАЦИЯ МУНИЦИПАЛЬНОГО ОБРАЗОВАНИЯ </w:t>
      </w:r>
      <w:r w:rsidRPr="00A23F62">
        <w:rPr>
          <w:rFonts w:ascii="PT Astra Serif" w:hAnsi="PT Astra Serif"/>
          <w:b/>
          <w:sz w:val="28"/>
          <w:szCs w:val="28"/>
        </w:rPr>
        <w:br/>
        <w:t>«ЛЕБЯЖИНСКОЕ СЕЛЬСКОЕ ПОСЕЛЕНИЕ»</w:t>
      </w:r>
    </w:p>
    <w:p w:rsidR="00B27592" w:rsidRPr="00A23F62" w:rsidRDefault="00B27592" w:rsidP="00B27592">
      <w:pPr>
        <w:jc w:val="center"/>
        <w:rPr>
          <w:rFonts w:ascii="PT Astra Serif" w:hAnsi="PT Astra Serif"/>
          <w:b/>
          <w:sz w:val="28"/>
          <w:szCs w:val="28"/>
        </w:rPr>
      </w:pPr>
      <w:r w:rsidRPr="00A23F62">
        <w:rPr>
          <w:rFonts w:ascii="PT Astra Serif" w:hAnsi="PT Astra Serif"/>
          <w:b/>
          <w:sz w:val="28"/>
          <w:szCs w:val="28"/>
        </w:rPr>
        <w:t>МЕЛЕКЕССКОГО РАЙОНА УЛЬЯНОВСКОЙ ОБЛАСТИ</w:t>
      </w:r>
    </w:p>
    <w:p w:rsidR="00B27592" w:rsidRPr="00A23F62" w:rsidRDefault="00B27592" w:rsidP="00B27592">
      <w:pPr>
        <w:jc w:val="center"/>
        <w:rPr>
          <w:rFonts w:ascii="PT Astra Serif" w:hAnsi="PT Astra Serif"/>
          <w:b/>
          <w:sz w:val="32"/>
          <w:szCs w:val="32"/>
        </w:rPr>
      </w:pPr>
    </w:p>
    <w:p w:rsidR="00B27592" w:rsidRPr="00A23F62" w:rsidRDefault="00B27592" w:rsidP="00B27592">
      <w:pPr>
        <w:jc w:val="center"/>
        <w:rPr>
          <w:rFonts w:ascii="PT Astra Serif" w:hAnsi="PT Astra Serif"/>
          <w:b/>
          <w:sz w:val="28"/>
          <w:szCs w:val="32"/>
        </w:rPr>
      </w:pPr>
      <w:r w:rsidRPr="00A23F62">
        <w:rPr>
          <w:rFonts w:ascii="PT Astra Serif" w:hAnsi="PT Astra Serif"/>
          <w:b/>
          <w:sz w:val="28"/>
          <w:szCs w:val="32"/>
        </w:rPr>
        <w:t>ПОСТАНОВЛЕНИЕ</w:t>
      </w:r>
    </w:p>
    <w:p w:rsidR="00B27592" w:rsidRPr="00A23F62" w:rsidRDefault="00B27592" w:rsidP="00B27592">
      <w:pPr>
        <w:jc w:val="center"/>
        <w:rPr>
          <w:rFonts w:ascii="PT Astra Serif" w:hAnsi="PT Astra Serif"/>
          <w:b/>
          <w:sz w:val="32"/>
          <w:szCs w:val="32"/>
        </w:rPr>
      </w:pPr>
    </w:p>
    <w:p w:rsidR="00B27592" w:rsidRPr="004412C9" w:rsidRDefault="00845482" w:rsidP="00B27592">
      <w:pPr>
        <w:tabs>
          <w:tab w:val="left" w:pos="8175"/>
        </w:tabs>
        <w:rPr>
          <w:rFonts w:ascii="PT Astra Serif" w:hAnsi="PT Astra Serif"/>
          <w:sz w:val="28"/>
          <w:szCs w:val="28"/>
        </w:rPr>
      </w:pPr>
      <w:r>
        <w:rPr>
          <w:rFonts w:ascii="PT Astra Serif" w:hAnsi="PT Astra Serif"/>
          <w:sz w:val="28"/>
          <w:szCs w:val="28"/>
        </w:rPr>
        <w:t>_________</w:t>
      </w:r>
      <w:r w:rsidR="00B27592">
        <w:rPr>
          <w:rFonts w:ascii="PT Astra Serif" w:hAnsi="PT Astra Serif"/>
          <w:sz w:val="28"/>
          <w:szCs w:val="28"/>
        </w:rPr>
        <w:t xml:space="preserve"> 2024</w:t>
      </w:r>
      <w:r w:rsidR="00B27592" w:rsidRPr="004412C9">
        <w:rPr>
          <w:rFonts w:ascii="PT Astra Serif" w:hAnsi="PT Astra Serif"/>
          <w:sz w:val="28"/>
          <w:szCs w:val="28"/>
        </w:rPr>
        <w:t xml:space="preserve"> года                                                      </w:t>
      </w:r>
      <w:r w:rsidR="00B27592">
        <w:rPr>
          <w:rFonts w:ascii="PT Astra Serif" w:hAnsi="PT Astra Serif"/>
          <w:sz w:val="28"/>
          <w:szCs w:val="28"/>
        </w:rPr>
        <w:t xml:space="preserve">                           </w:t>
      </w:r>
      <w:r w:rsidR="00B27592" w:rsidRPr="004412C9">
        <w:rPr>
          <w:rFonts w:ascii="PT Astra Serif" w:hAnsi="PT Astra Serif"/>
          <w:sz w:val="28"/>
          <w:szCs w:val="28"/>
        </w:rPr>
        <w:t>№</w:t>
      </w:r>
    </w:p>
    <w:p w:rsidR="00B27592" w:rsidRPr="00A23F62" w:rsidRDefault="00B27592" w:rsidP="00B27592">
      <w:pPr>
        <w:jc w:val="both"/>
        <w:rPr>
          <w:rFonts w:ascii="PT Astra Serif" w:hAnsi="PT Astra Serif"/>
          <w:sz w:val="28"/>
          <w:szCs w:val="28"/>
        </w:rPr>
      </w:pPr>
      <w:r w:rsidRPr="00A23F62">
        <w:rPr>
          <w:rFonts w:ascii="PT Astra Serif" w:hAnsi="PT Astra Serif"/>
          <w:b/>
          <w:sz w:val="28"/>
          <w:szCs w:val="28"/>
        </w:rPr>
        <w:t xml:space="preserve">                                                                                                                     </w:t>
      </w:r>
      <w:r w:rsidRPr="00A23F62">
        <w:rPr>
          <w:rFonts w:ascii="PT Astra Serif" w:hAnsi="PT Astra Serif"/>
          <w:szCs w:val="28"/>
        </w:rPr>
        <w:t>Экз.№____</w:t>
      </w:r>
    </w:p>
    <w:p w:rsidR="00B27592" w:rsidRPr="00A23F62" w:rsidRDefault="00B27592" w:rsidP="00B27592">
      <w:pPr>
        <w:jc w:val="center"/>
        <w:rPr>
          <w:rFonts w:ascii="PT Astra Serif" w:hAnsi="PT Astra Serif"/>
          <w:szCs w:val="28"/>
        </w:rPr>
      </w:pPr>
    </w:p>
    <w:p w:rsidR="00B27592" w:rsidRPr="00A23F62" w:rsidRDefault="00B27592" w:rsidP="00B27592">
      <w:pPr>
        <w:jc w:val="center"/>
        <w:rPr>
          <w:rFonts w:ascii="PT Astra Serif" w:hAnsi="PT Astra Serif"/>
          <w:szCs w:val="28"/>
        </w:rPr>
      </w:pPr>
      <w:r w:rsidRPr="00A23F62">
        <w:rPr>
          <w:rFonts w:ascii="PT Astra Serif" w:hAnsi="PT Astra Serif"/>
          <w:szCs w:val="28"/>
        </w:rPr>
        <w:t>с</w:t>
      </w:r>
      <w:proofErr w:type="gramStart"/>
      <w:r w:rsidRPr="00A23F62">
        <w:rPr>
          <w:rFonts w:ascii="PT Astra Serif" w:hAnsi="PT Astra Serif"/>
          <w:szCs w:val="28"/>
        </w:rPr>
        <w:t>.Л</w:t>
      </w:r>
      <w:proofErr w:type="gramEnd"/>
      <w:r w:rsidRPr="00A23F62">
        <w:rPr>
          <w:rFonts w:ascii="PT Astra Serif" w:hAnsi="PT Astra Serif"/>
          <w:szCs w:val="28"/>
        </w:rPr>
        <w:t>ебяжье</w:t>
      </w:r>
    </w:p>
    <w:p w:rsidR="00B27592" w:rsidRPr="00A23F62" w:rsidRDefault="00B27592" w:rsidP="00B27592">
      <w:pPr>
        <w:pStyle w:val="Standard"/>
        <w:jc w:val="center"/>
        <w:rPr>
          <w:rFonts w:ascii="PT Astra Serif" w:hAnsi="PT Astra Serif" w:cs="Times New Roman"/>
        </w:rPr>
      </w:pPr>
    </w:p>
    <w:p w:rsidR="00B27592" w:rsidRPr="00A23F62" w:rsidRDefault="00B27592" w:rsidP="00B27592">
      <w:pPr>
        <w:widowControl w:val="0"/>
        <w:suppressAutoHyphens/>
        <w:autoSpaceDE w:val="0"/>
        <w:autoSpaceDN w:val="0"/>
        <w:ind w:firstLine="567"/>
        <w:jc w:val="center"/>
        <w:textAlignment w:val="baseline"/>
        <w:rPr>
          <w:rFonts w:ascii="PT Astra Serif" w:hAnsi="PT Astra Serif"/>
          <w:sz w:val="28"/>
          <w:szCs w:val="28"/>
        </w:rPr>
      </w:pPr>
      <w:r w:rsidRPr="00A23F62">
        <w:rPr>
          <w:rFonts w:ascii="PT Astra Serif" w:hAnsi="PT Astra Serif"/>
          <w:b/>
          <w:bCs/>
          <w:sz w:val="28"/>
          <w:szCs w:val="28"/>
        </w:rPr>
        <w:t xml:space="preserve">О внесении изменений в </w:t>
      </w:r>
      <w:r w:rsidR="00CA3852" w:rsidRPr="00CA3852">
        <w:rPr>
          <w:rFonts w:ascii="PT Astra Serif" w:hAnsi="PT Astra Serif"/>
          <w:b/>
          <w:bCs/>
          <w:sz w:val="28"/>
          <w:szCs w:val="28"/>
        </w:rPr>
        <w:t>постановление администрации муниципального образования «</w:t>
      </w:r>
      <w:proofErr w:type="spellStart"/>
      <w:r w:rsidR="00CA3852" w:rsidRPr="00CA3852">
        <w:rPr>
          <w:rFonts w:ascii="PT Astra Serif" w:hAnsi="PT Astra Serif"/>
          <w:b/>
          <w:bCs/>
          <w:sz w:val="28"/>
          <w:szCs w:val="28"/>
        </w:rPr>
        <w:t>Лебяжинское</w:t>
      </w:r>
      <w:proofErr w:type="spellEnd"/>
      <w:r w:rsidR="00CA3852" w:rsidRPr="00CA3852">
        <w:rPr>
          <w:rFonts w:ascii="PT Astra Serif" w:hAnsi="PT Astra Serif"/>
          <w:b/>
          <w:bCs/>
          <w:sz w:val="28"/>
          <w:szCs w:val="28"/>
        </w:rPr>
        <w:t xml:space="preserve"> сельское поселение» </w:t>
      </w:r>
      <w:proofErr w:type="spellStart"/>
      <w:r w:rsidR="00CA3852" w:rsidRPr="00CA3852">
        <w:rPr>
          <w:rFonts w:ascii="PT Astra Serif" w:hAnsi="PT Astra Serif"/>
          <w:b/>
          <w:bCs/>
          <w:sz w:val="28"/>
          <w:szCs w:val="28"/>
        </w:rPr>
        <w:t>Мелекесского</w:t>
      </w:r>
      <w:proofErr w:type="spellEnd"/>
      <w:r w:rsidR="00CA3852" w:rsidRPr="00CA3852">
        <w:rPr>
          <w:rFonts w:ascii="PT Astra Serif" w:hAnsi="PT Astra Serif"/>
          <w:b/>
          <w:bCs/>
          <w:sz w:val="28"/>
          <w:szCs w:val="28"/>
        </w:rPr>
        <w:t xml:space="preserve"> района Ульяновской области от 10.06.2019 №25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B27592" w:rsidRDefault="00B27592" w:rsidP="00B27592">
      <w:pPr>
        <w:widowControl w:val="0"/>
        <w:autoSpaceDE w:val="0"/>
        <w:autoSpaceDN w:val="0"/>
        <w:adjustRightInd w:val="0"/>
        <w:ind w:left="-142" w:firstLine="720"/>
        <w:jc w:val="both"/>
        <w:rPr>
          <w:rFonts w:ascii="PT Astra Serif" w:hAnsi="PT Astra Serif"/>
          <w:color w:val="000000"/>
          <w:sz w:val="28"/>
          <w:szCs w:val="28"/>
        </w:rPr>
      </w:pPr>
    </w:p>
    <w:p w:rsidR="00B27592" w:rsidRPr="004E1BFA" w:rsidRDefault="00B27592" w:rsidP="00B27592">
      <w:pPr>
        <w:widowControl w:val="0"/>
        <w:autoSpaceDE w:val="0"/>
        <w:autoSpaceDN w:val="0"/>
        <w:adjustRightInd w:val="0"/>
        <w:ind w:left="-142" w:firstLine="720"/>
        <w:jc w:val="both"/>
        <w:rPr>
          <w:rFonts w:ascii="PT Astra Serif" w:hAnsi="PT Astra Serif"/>
          <w:sz w:val="28"/>
          <w:szCs w:val="28"/>
        </w:rPr>
      </w:pPr>
      <w:r w:rsidRPr="004E1BFA">
        <w:rPr>
          <w:rFonts w:ascii="PT Astra Serif" w:hAnsi="PT Astra Serif"/>
          <w:color w:val="000000"/>
          <w:sz w:val="28"/>
          <w:szCs w:val="28"/>
        </w:rPr>
        <w:t>В целях приведения в соответстви</w:t>
      </w:r>
      <w:r w:rsidR="00C5239D">
        <w:rPr>
          <w:rFonts w:ascii="PT Astra Serif" w:hAnsi="PT Astra Serif"/>
          <w:color w:val="000000"/>
          <w:sz w:val="28"/>
          <w:szCs w:val="28"/>
        </w:rPr>
        <w:t>е</w:t>
      </w:r>
      <w:r w:rsidRPr="004E1BFA">
        <w:rPr>
          <w:rFonts w:ascii="PT Astra Serif" w:hAnsi="PT Astra Serif"/>
          <w:color w:val="000000"/>
          <w:sz w:val="28"/>
          <w:szCs w:val="28"/>
        </w:rPr>
        <w:t xml:space="preserve"> с </w:t>
      </w:r>
      <w:r w:rsidR="00C5239D">
        <w:rPr>
          <w:rFonts w:ascii="PT Astra Serif" w:hAnsi="PT Astra Serif"/>
          <w:color w:val="000000"/>
          <w:sz w:val="28"/>
          <w:szCs w:val="28"/>
        </w:rPr>
        <w:t>действующим законодательством</w:t>
      </w:r>
      <w:r w:rsidRPr="004E1BFA">
        <w:rPr>
          <w:rFonts w:ascii="PT Astra Serif" w:hAnsi="PT Astra Serif"/>
          <w:sz w:val="28"/>
          <w:szCs w:val="28"/>
        </w:rPr>
        <w:t>, администрация муниципального образования «</w:t>
      </w:r>
      <w:proofErr w:type="spellStart"/>
      <w:r w:rsidRPr="004E1BFA">
        <w:rPr>
          <w:rFonts w:ascii="PT Astra Serif" w:hAnsi="PT Astra Serif"/>
          <w:sz w:val="28"/>
          <w:szCs w:val="28"/>
        </w:rPr>
        <w:t>Лебяжинское</w:t>
      </w:r>
      <w:proofErr w:type="spellEnd"/>
      <w:r w:rsidRPr="004E1BFA">
        <w:rPr>
          <w:rFonts w:ascii="PT Astra Serif" w:hAnsi="PT Astra Serif"/>
          <w:sz w:val="28"/>
          <w:szCs w:val="28"/>
        </w:rPr>
        <w:t xml:space="preserve"> сельское поселение» </w:t>
      </w:r>
      <w:proofErr w:type="spellStart"/>
      <w:r w:rsidRPr="004E1BFA">
        <w:rPr>
          <w:rFonts w:ascii="PT Astra Serif" w:hAnsi="PT Astra Serif"/>
          <w:sz w:val="28"/>
          <w:szCs w:val="28"/>
        </w:rPr>
        <w:t>Мелекесского</w:t>
      </w:r>
      <w:proofErr w:type="spellEnd"/>
      <w:r w:rsidRPr="004E1BFA">
        <w:rPr>
          <w:rFonts w:ascii="PT Astra Serif" w:hAnsi="PT Astra Serif"/>
          <w:sz w:val="28"/>
          <w:szCs w:val="28"/>
        </w:rPr>
        <w:t xml:space="preserve"> района Ульяновской области  </w:t>
      </w:r>
      <w:proofErr w:type="gramStart"/>
      <w:r w:rsidRPr="004E1BFA">
        <w:rPr>
          <w:rFonts w:ascii="PT Astra Serif" w:hAnsi="PT Astra Serif"/>
          <w:sz w:val="28"/>
          <w:szCs w:val="28"/>
        </w:rPr>
        <w:t>п</w:t>
      </w:r>
      <w:proofErr w:type="gramEnd"/>
      <w:r w:rsidRPr="004E1BFA">
        <w:rPr>
          <w:rFonts w:ascii="PT Astra Serif" w:hAnsi="PT Astra Serif"/>
          <w:sz w:val="28"/>
          <w:szCs w:val="28"/>
        </w:rPr>
        <w:t xml:space="preserve"> о с т а н о в л я е т:</w:t>
      </w:r>
    </w:p>
    <w:p w:rsidR="00B27592" w:rsidRPr="004E1BFA" w:rsidRDefault="00B27592" w:rsidP="00B27592">
      <w:pPr>
        <w:widowControl w:val="0"/>
        <w:autoSpaceDE w:val="0"/>
        <w:autoSpaceDN w:val="0"/>
        <w:adjustRightInd w:val="0"/>
        <w:ind w:left="-142" w:firstLine="720"/>
        <w:jc w:val="both"/>
        <w:rPr>
          <w:rFonts w:ascii="PT Astra Serif" w:hAnsi="PT Astra Serif"/>
          <w:sz w:val="28"/>
          <w:szCs w:val="28"/>
        </w:rPr>
      </w:pPr>
      <w:r w:rsidRPr="004E1BFA">
        <w:rPr>
          <w:rFonts w:ascii="PT Astra Serif" w:hAnsi="PT Astra Serif"/>
          <w:sz w:val="28"/>
          <w:szCs w:val="28"/>
        </w:rPr>
        <w:t>1. Внес</w:t>
      </w:r>
      <w:r w:rsidR="00C5239D">
        <w:rPr>
          <w:rFonts w:ascii="PT Astra Serif" w:hAnsi="PT Astra Serif"/>
          <w:sz w:val="28"/>
          <w:szCs w:val="28"/>
        </w:rPr>
        <w:t>т</w:t>
      </w:r>
      <w:r w:rsidRPr="004E1BFA">
        <w:rPr>
          <w:rFonts w:ascii="PT Astra Serif" w:hAnsi="PT Astra Serif"/>
          <w:sz w:val="28"/>
          <w:szCs w:val="28"/>
        </w:rPr>
        <w:t>и в постановление администрации муниципального образования «</w:t>
      </w:r>
      <w:proofErr w:type="spellStart"/>
      <w:r w:rsidRPr="004E1BFA">
        <w:rPr>
          <w:rFonts w:ascii="PT Astra Serif" w:hAnsi="PT Astra Serif"/>
          <w:sz w:val="28"/>
          <w:szCs w:val="28"/>
        </w:rPr>
        <w:t>Лебяжинское</w:t>
      </w:r>
      <w:proofErr w:type="spellEnd"/>
      <w:r w:rsidRPr="004E1BFA">
        <w:rPr>
          <w:rFonts w:ascii="PT Astra Serif" w:hAnsi="PT Astra Serif"/>
          <w:sz w:val="28"/>
          <w:szCs w:val="28"/>
        </w:rPr>
        <w:t xml:space="preserve"> сельское поселение» </w:t>
      </w:r>
      <w:proofErr w:type="spellStart"/>
      <w:r w:rsidRPr="004E1BFA">
        <w:rPr>
          <w:rFonts w:ascii="PT Astra Serif" w:hAnsi="PT Astra Serif"/>
          <w:sz w:val="28"/>
          <w:szCs w:val="28"/>
        </w:rPr>
        <w:t>Мелекесского</w:t>
      </w:r>
      <w:proofErr w:type="spellEnd"/>
      <w:r w:rsidRPr="004E1BFA">
        <w:rPr>
          <w:rFonts w:ascii="PT Astra Serif" w:hAnsi="PT Astra Serif"/>
          <w:sz w:val="28"/>
          <w:szCs w:val="28"/>
        </w:rPr>
        <w:t xml:space="preserve"> района Ульяновской области от </w:t>
      </w:r>
      <w:r w:rsidR="00C77BF3" w:rsidRPr="00C77BF3">
        <w:rPr>
          <w:rFonts w:ascii="PT Astra Serif" w:hAnsi="PT Astra Serif"/>
          <w:color w:val="000000"/>
          <w:sz w:val="28"/>
          <w:szCs w:val="28"/>
        </w:rPr>
        <w:t xml:space="preserve">10.06.2019 №25 </w:t>
      </w:r>
      <w:r w:rsidRPr="004E1BFA">
        <w:rPr>
          <w:rFonts w:ascii="PT Astra Serif" w:hAnsi="PT Astra Serif"/>
          <w:sz w:val="28"/>
          <w:szCs w:val="28"/>
        </w:rPr>
        <w:t>«Об утверждении административного регламента предоставления муниципальной услуги</w:t>
      </w:r>
      <w:r w:rsidRPr="006A7226">
        <w:rPr>
          <w:rFonts w:ascii="PT Astra Serif" w:hAnsi="PT Astra Serif"/>
          <w:sz w:val="28"/>
          <w:szCs w:val="28"/>
        </w:rPr>
        <w:t xml:space="preserve"> «</w:t>
      </w:r>
      <w:r w:rsidR="006A7226" w:rsidRPr="006A7226">
        <w:rPr>
          <w:bCs/>
          <w:sz w:val="28"/>
          <w:szCs w:val="28"/>
        </w:rPr>
        <w:t>П</w:t>
      </w:r>
      <w:r w:rsidR="006A7226" w:rsidRPr="006A7226">
        <w:rPr>
          <w:color w:val="000000"/>
          <w:sz w:val="28"/>
          <w:szCs w:val="28"/>
        </w:rPr>
        <w:t>редварительное согласование предоставления земельного участка, находящегося в муниципальной собственности</w:t>
      </w:r>
      <w:r w:rsidRPr="004E1BFA">
        <w:rPr>
          <w:rFonts w:ascii="PT Astra Serif" w:hAnsi="PT Astra Serif"/>
          <w:sz w:val="28"/>
          <w:szCs w:val="28"/>
        </w:rPr>
        <w:t>»</w:t>
      </w:r>
      <w:r w:rsidR="00C5239D" w:rsidRPr="00C5239D">
        <w:rPr>
          <w:rFonts w:ascii="PT Astra Serif" w:hAnsi="PT Astra Serif"/>
          <w:color w:val="000000"/>
          <w:sz w:val="28"/>
          <w:szCs w:val="28"/>
        </w:rPr>
        <w:t xml:space="preserve"> </w:t>
      </w:r>
      <w:r w:rsidR="00C5239D" w:rsidRPr="00D7323E">
        <w:rPr>
          <w:rFonts w:ascii="PT Astra Serif" w:hAnsi="PT Astra Serif"/>
          <w:color w:val="000000"/>
          <w:sz w:val="28"/>
          <w:szCs w:val="28"/>
        </w:rPr>
        <w:t xml:space="preserve">(с изменениями </w:t>
      </w:r>
      <w:r w:rsidR="00C5239D" w:rsidRPr="00506E78">
        <w:rPr>
          <w:bCs/>
          <w:sz w:val="28"/>
          <w:szCs w:val="28"/>
        </w:rPr>
        <w:t>от 14.07.2021 № 23</w:t>
      </w:r>
      <w:r w:rsidR="00C5239D" w:rsidRPr="004E1BFA">
        <w:rPr>
          <w:rFonts w:ascii="PT Astra Serif" w:hAnsi="PT Astra Serif"/>
          <w:color w:val="000000"/>
          <w:sz w:val="28"/>
          <w:szCs w:val="28"/>
        </w:rPr>
        <w:t>)</w:t>
      </w:r>
      <w:r w:rsidRPr="004E1BFA">
        <w:rPr>
          <w:rFonts w:ascii="PT Astra Serif" w:hAnsi="PT Astra Serif"/>
          <w:sz w:val="28"/>
          <w:szCs w:val="28"/>
        </w:rPr>
        <w:t xml:space="preserve"> следующие изменения:</w:t>
      </w:r>
    </w:p>
    <w:p w:rsidR="00B27592" w:rsidRDefault="00121C53" w:rsidP="0084548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1.1</w:t>
      </w:r>
      <w:r w:rsidR="00B27592" w:rsidRPr="004E1BFA">
        <w:rPr>
          <w:rFonts w:ascii="PT Astra Serif" w:hAnsi="PT Astra Serif"/>
          <w:sz w:val="28"/>
          <w:szCs w:val="28"/>
        </w:rPr>
        <w:t xml:space="preserve">. </w:t>
      </w:r>
      <w:r w:rsidR="00CA3852">
        <w:rPr>
          <w:rFonts w:ascii="PT Astra Serif" w:hAnsi="PT Astra Serif"/>
          <w:sz w:val="28"/>
          <w:szCs w:val="28"/>
        </w:rPr>
        <w:t>П</w:t>
      </w:r>
      <w:r w:rsidR="00845482">
        <w:rPr>
          <w:rFonts w:ascii="PT Astra Serif" w:hAnsi="PT Astra Serif"/>
          <w:sz w:val="28"/>
          <w:szCs w:val="28"/>
        </w:rPr>
        <w:t>ункт 2.4</w:t>
      </w:r>
      <w:r w:rsidR="00845482">
        <w:rPr>
          <w:rFonts w:ascii="PT Astra Serif" w:hAnsi="PT Astra Serif"/>
          <w:sz w:val="28"/>
          <w:szCs w:val="28"/>
        </w:rPr>
        <w:t xml:space="preserve"> </w:t>
      </w:r>
      <w:r w:rsidR="007E5838">
        <w:rPr>
          <w:rFonts w:ascii="PT Astra Serif" w:hAnsi="PT Astra Serif"/>
          <w:sz w:val="28"/>
          <w:szCs w:val="28"/>
        </w:rPr>
        <w:t>раздел</w:t>
      </w:r>
      <w:r w:rsidR="00845482">
        <w:rPr>
          <w:rFonts w:ascii="PT Astra Serif" w:hAnsi="PT Astra Serif"/>
          <w:sz w:val="28"/>
          <w:szCs w:val="28"/>
        </w:rPr>
        <w:t>а</w:t>
      </w:r>
      <w:r w:rsidR="00C74DEE">
        <w:rPr>
          <w:rFonts w:ascii="PT Astra Serif" w:hAnsi="PT Astra Serif"/>
          <w:sz w:val="28"/>
          <w:szCs w:val="28"/>
        </w:rPr>
        <w:t xml:space="preserve"> 2</w:t>
      </w:r>
      <w:r w:rsidR="00CA3852">
        <w:rPr>
          <w:rFonts w:ascii="PT Astra Serif" w:hAnsi="PT Astra Serif"/>
          <w:sz w:val="28"/>
          <w:szCs w:val="28"/>
        </w:rPr>
        <w:t xml:space="preserve"> административного регламента изложить </w:t>
      </w:r>
      <w:r w:rsidR="007E5838">
        <w:rPr>
          <w:rFonts w:ascii="PT Astra Serif" w:hAnsi="PT Astra Serif"/>
          <w:sz w:val="28"/>
          <w:szCs w:val="28"/>
        </w:rPr>
        <w:t xml:space="preserve">в </w:t>
      </w:r>
      <w:r w:rsidR="00CA3852">
        <w:rPr>
          <w:rFonts w:ascii="PT Astra Serif" w:hAnsi="PT Astra Serif"/>
          <w:sz w:val="28"/>
          <w:szCs w:val="28"/>
        </w:rPr>
        <w:t>новой</w:t>
      </w:r>
      <w:r w:rsidR="007E5838">
        <w:rPr>
          <w:rFonts w:ascii="PT Astra Serif" w:hAnsi="PT Astra Serif"/>
          <w:sz w:val="28"/>
          <w:szCs w:val="28"/>
        </w:rPr>
        <w:t xml:space="preserve"> редакции</w:t>
      </w:r>
      <w:r w:rsidR="00CA3852">
        <w:rPr>
          <w:rFonts w:ascii="PT Astra Serif" w:hAnsi="PT Astra Serif"/>
          <w:sz w:val="28"/>
          <w:szCs w:val="28"/>
        </w:rPr>
        <w:t>»</w:t>
      </w:r>
    </w:p>
    <w:p w:rsidR="00CA3852" w:rsidRPr="00CA3852" w:rsidRDefault="00CA3852" w:rsidP="00CA3852">
      <w:pPr>
        <w:widowControl w:val="0"/>
        <w:autoSpaceDE w:val="0"/>
        <w:autoSpaceDN w:val="0"/>
        <w:adjustRightInd w:val="0"/>
        <w:ind w:left="-142" w:firstLine="720"/>
        <w:jc w:val="both"/>
        <w:rPr>
          <w:rFonts w:ascii="PT Astra Serif" w:hAnsi="PT Astra Serif"/>
          <w:b/>
          <w:sz w:val="28"/>
          <w:szCs w:val="28"/>
        </w:rPr>
      </w:pPr>
      <w:r>
        <w:rPr>
          <w:rFonts w:ascii="PT Astra Serif" w:hAnsi="PT Astra Serif"/>
          <w:sz w:val="28"/>
          <w:szCs w:val="28"/>
        </w:rPr>
        <w:t>«</w:t>
      </w:r>
      <w:r w:rsidRPr="00CA3852">
        <w:rPr>
          <w:rFonts w:ascii="PT Astra Serif" w:hAnsi="PT Astra Serif"/>
          <w:sz w:val="28"/>
          <w:szCs w:val="28"/>
        </w:rPr>
        <w:t>2.4. Срок предоставления муниципальной услуги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20 (</w:t>
      </w:r>
      <w:r w:rsidRPr="00CA3852">
        <w:rPr>
          <w:rFonts w:ascii="PT Astra Serif" w:hAnsi="PT Astra Serif"/>
          <w:bCs/>
          <w:sz w:val="28"/>
          <w:szCs w:val="28"/>
        </w:rPr>
        <w:t>двадцати) (в течение 2024 года не более 14) календарных дней со дня поступления заявления.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Срок рассмотрения заявления может быть продлён не более чем до 35 (тридцати пяти) </w:t>
      </w:r>
      <w:r w:rsidRPr="00CA3852">
        <w:rPr>
          <w:rFonts w:ascii="PT Astra Serif" w:hAnsi="PT Astra Serif"/>
          <w:bCs/>
          <w:sz w:val="28"/>
          <w:szCs w:val="28"/>
        </w:rPr>
        <w:t xml:space="preserve">(в течение 2024 года не более 20) </w:t>
      </w:r>
      <w:r w:rsidRPr="00CA3852">
        <w:rPr>
          <w:rFonts w:ascii="PT Astra Serif" w:hAnsi="PT Astra Serif"/>
          <w:sz w:val="28"/>
          <w:szCs w:val="28"/>
        </w:rPr>
        <w:t>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природных ресурсов и экологии Ульяновской области.</w:t>
      </w:r>
      <w:proofErr w:type="gramEnd"/>
      <w:r w:rsidRPr="00CA3852">
        <w:rPr>
          <w:rFonts w:ascii="PT Astra Serif" w:hAnsi="PT Astra Serif"/>
          <w:sz w:val="28"/>
          <w:szCs w:val="28"/>
        </w:rPr>
        <w:t xml:space="preserve">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w:t>
      </w:r>
      <w:r w:rsidRPr="00CA3852">
        <w:rPr>
          <w:rFonts w:ascii="PT Astra Serif" w:hAnsi="PT Astra Serif"/>
          <w:sz w:val="28"/>
          <w:szCs w:val="28"/>
        </w:rPr>
        <w:lastRenderedPageBreak/>
        <w:t>предоставления земельного участка.</w:t>
      </w:r>
    </w:p>
    <w:p w:rsid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35 (тридцати пяти) календарных дней).</w:t>
      </w:r>
      <w:r>
        <w:rPr>
          <w:rFonts w:ascii="PT Astra Serif" w:hAnsi="PT Astra Serif"/>
          <w:sz w:val="28"/>
          <w:szCs w:val="28"/>
        </w:rPr>
        <w:t>»;</w:t>
      </w:r>
      <w:proofErr w:type="gramEnd"/>
    </w:p>
    <w:p w:rsidR="00CA3852" w:rsidRPr="00CA3852" w:rsidRDefault="00CA3852" w:rsidP="00CA3852">
      <w:pPr>
        <w:autoSpaceDE w:val="0"/>
        <w:ind w:firstLine="709"/>
        <w:jc w:val="both"/>
        <w:rPr>
          <w:sz w:val="28"/>
          <w:szCs w:val="28"/>
        </w:rPr>
      </w:pPr>
      <w:r>
        <w:rPr>
          <w:rFonts w:ascii="PT Astra Serif" w:hAnsi="PT Astra Serif"/>
          <w:sz w:val="28"/>
          <w:szCs w:val="28"/>
        </w:rPr>
        <w:t>1.</w:t>
      </w:r>
      <w:r w:rsidR="009B7650">
        <w:rPr>
          <w:rFonts w:ascii="PT Astra Serif" w:hAnsi="PT Astra Serif"/>
          <w:sz w:val="28"/>
          <w:szCs w:val="28"/>
        </w:rPr>
        <w:t>2.</w:t>
      </w:r>
      <w:r>
        <w:rPr>
          <w:rFonts w:ascii="PT Astra Serif" w:hAnsi="PT Astra Serif"/>
          <w:sz w:val="28"/>
          <w:szCs w:val="28"/>
        </w:rPr>
        <w:t xml:space="preserve"> </w:t>
      </w:r>
      <w:r w:rsidRPr="00CA3852">
        <w:rPr>
          <w:sz w:val="28"/>
          <w:szCs w:val="28"/>
        </w:rPr>
        <w:t>Абзацы 8-10 подпункта 4 пункта 2.6. раздела 2 административного регламента изложить в новой редакции следующего содержания:</w:t>
      </w:r>
    </w:p>
    <w:p w:rsidR="00CA3852" w:rsidRPr="00CA3852" w:rsidRDefault="00CA3852" w:rsidP="00CA3852">
      <w:pPr>
        <w:autoSpaceDE w:val="0"/>
        <w:autoSpaceDN w:val="0"/>
        <w:adjustRightInd w:val="0"/>
        <w:ind w:firstLine="709"/>
        <w:jc w:val="both"/>
        <w:rPr>
          <w:sz w:val="28"/>
          <w:szCs w:val="28"/>
        </w:rPr>
      </w:pPr>
      <w:r w:rsidRPr="00CA3852">
        <w:rPr>
          <w:sz w:val="28"/>
          <w:szCs w:val="28"/>
        </w:rPr>
        <w:t>«2) при предоставлении земельного участка для ведения садоводства или огородничества для собственных нужд:</w:t>
      </w:r>
    </w:p>
    <w:p w:rsidR="00CA3852" w:rsidRPr="00CA3852" w:rsidRDefault="00CA3852" w:rsidP="00CA3852">
      <w:pPr>
        <w:autoSpaceDE w:val="0"/>
        <w:autoSpaceDN w:val="0"/>
        <w:adjustRightInd w:val="0"/>
        <w:ind w:firstLine="709"/>
        <w:jc w:val="both"/>
        <w:rPr>
          <w:sz w:val="28"/>
          <w:szCs w:val="28"/>
        </w:rPr>
      </w:pPr>
      <w:r w:rsidRPr="00CA3852">
        <w:rPr>
          <w:sz w:val="28"/>
          <w:szCs w:val="28"/>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CA3852" w:rsidRDefault="00CA3852" w:rsidP="00CA3852">
      <w:pPr>
        <w:widowControl w:val="0"/>
        <w:autoSpaceDE w:val="0"/>
        <w:autoSpaceDN w:val="0"/>
        <w:adjustRightInd w:val="0"/>
        <w:ind w:left="-142" w:firstLine="720"/>
        <w:jc w:val="both"/>
        <w:rPr>
          <w:sz w:val="28"/>
          <w:szCs w:val="28"/>
        </w:rPr>
      </w:pPr>
      <w:r w:rsidRPr="00CA3852">
        <w:rPr>
          <w:sz w:val="28"/>
          <w:szCs w:val="28"/>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Start"/>
      <w:r w:rsidRPr="00CA3852">
        <w:rPr>
          <w:sz w:val="28"/>
          <w:szCs w:val="28"/>
        </w:rPr>
        <w:t>;»</w:t>
      </w:r>
      <w:proofErr w:type="gramEnd"/>
      <w:r w:rsidRPr="00CA3852">
        <w:rPr>
          <w:sz w:val="28"/>
          <w:szCs w:val="28"/>
        </w:rPr>
        <w:t>.</w:t>
      </w:r>
    </w:p>
    <w:p w:rsidR="00CA3852" w:rsidRPr="00CA3852" w:rsidRDefault="00CA3852" w:rsidP="00CA3852">
      <w:pPr>
        <w:autoSpaceDE w:val="0"/>
        <w:ind w:firstLine="709"/>
        <w:jc w:val="both"/>
        <w:rPr>
          <w:sz w:val="28"/>
          <w:szCs w:val="28"/>
        </w:rPr>
      </w:pPr>
      <w:r>
        <w:rPr>
          <w:sz w:val="28"/>
          <w:szCs w:val="28"/>
        </w:rPr>
        <w:t xml:space="preserve">1.3. </w:t>
      </w:r>
      <w:r w:rsidRPr="00CA3852">
        <w:rPr>
          <w:sz w:val="28"/>
          <w:szCs w:val="28"/>
        </w:rPr>
        <w:t>Подпункты 12, 13 пункта 2.6. раздела 2 административного регламента изложить в новой редакции следующего содержания:</w:t>
      </w:r>
    </w:p>
    <w:p w:rsidR="00CA3852" w:rsidRPr="00CA3852" w:rsidRDefault="00CA3852" w:rsidP="00CA3852">
      <w:pPr>
        <w:autoSpaceDE w:val="0"/>
        <w:autoSpaceDN w:val="0"/>
        <w:adjustRightInd w:val="0"/>
        <w:ind w:firstLine="709"/>
        <w:jc w:val="both"/>
        <w:rPr>
          <w:sz w:val="28"/>
          <w:szCs w:val="28"/>
        </w:rPr>
      </w:pPr>
      <w:r w:rsidRPr="00CA3852">
        <w:rPr>
          <w:sz w:val="28"/>
          <w:szCs w:val="28"/>
        </w:rPr>
        <w:t>«12. Утвержденный проект межевания территории (необходим в случае, если заявителем подано заявление о предоставлении земельного участка для комплексного развития территории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CA3852" w:rsidRPr="00CA3852" w:rsidRDefault="00CA3852" w:rsidP="00CA3852">
      <w:pPr>
        <w:autoSpaceDE w:val="0"/>
        <w:autoSpaceDN w:val="0"/>
        <w:adjustRightInd w:val="0"/>
        <w:ind w:firstLine="709"/>
        <w:jc w:val="both"/>
        <w:rPr>
          <w:sz w:val="28"/>
          <w:szCs w:val="28"/>
        </w:rPr>
      </w:pPr>
      <w:r w:rsidRPr="00CA3852">
        <w:rPr>
          <w:sz w:val="28"/>
          <w:szCs w:val="28"/>
        </w:rPr>
        <w:t>13. 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для собственных нужд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roofErr w:type="gramStart"/>
      <w:r w:rsidRPr="00CA3852">
        <w:rPr>
          <w:sz w:val="28"/>
          <w:szCs w:val="28"/>
        </w:rPr>
        <w:t>.»</w:t>
      </w:r>
      <w:proofErr w:type="gramEnd"/>
      <w:r w:rsidRPr="00CA3852">
        <w:rPr>
          <w:sz w:val="28"/>
          <w:szCs w:val="28"/>
        </w:rPr>
        <w:t>.</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 xml:space="preserve">1.4. </w:t>
      </w:r>
      <w:r w:rsidRPr="00CA3852">
        <w:rPr>
          <w:rFonts w:ascii="PT Astra Serif" w:hAnsi="PT Astra Serif"/>
          <w:sz w:val="28"/>
          <w:szCs w:val="28"/>
        </w:rPr>
        <w:t>Подпункт 2.8.2. пункта 2.8. раздела 2 административного регламента изложить в новой редакции следующего содержания: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«2.8.2. Основания для отказа в предварительном согласовании предоставления земельного участка: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1) несоответствие схемы расположения земельного участка её форме, формату или требованиям к её подготовке, установленным приказом </w:t>
      </w:r>
      <w:proofErr w:type="spellStart"/>
      <w:r w:rsidRPr="00CA3852">
        <w:rPr>
          <w:rFonts w:ascii="PT Astra Serif" w:hAnsi="PT Astra Serif"/>
          <w:sz w:val="28"/>
          <w:szCs w:val="28"/>
        </w:rPr>
        <w:t>Росреестра</w:t>
      </w:r>
      <w:proofErr w:type="spellEnd"/>
      <w:r w:rsidRPr="00CA3852">
        <w:rPr>
          <w:rFonts w:ascii="PT Astra Serif" w:hAnsi="PT Astra Serif"/>
          <w:sz w:val="28"/>
          <w:szCs w:val="28"/>
        </w:rPr>
        <w:t xml:space="preserve"> от 19.04.2022 № </w:t>
      </w:r>
      <w:proofErr w:type="gramStart"/>
      <w:r w:rsidRPr="00CA3852">
        <w:rPr>
          <w:rFonts w:ascii="PT Astra Serif" w:hAnsi="PT Astra Serif"/>
          <w:sz w:val="28"/>
          <w:szCs w:val="28"/>
        </w:rPr>
        <w:t>П</w:t>
      </w:r>
      <w:proofErr w:type="gramEnd"/>
      <w:r w:rsidRPr="00CA3852">
        <w:rPr>
          <w:rFonts w:ascii="PT Astra Serif" w:hAnsi="PT Astra Serif"/>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CA3852">
        <w:rPr>
          <w:rFonts w:ascii="PT Astra Serif" w:hAnsi="PT Astra Serif"/>
          <w:sz w:val="28"/>
          <w:szCs w:val="28"/>
        </w:rPr>
        <w:t>плане</w:t>
      </w:r>
      <w:proofErr w:type="gramEnd"/>
      <w:r w:rsidRPr="00CA3852">
        <w:rPr>
          <w:rFonts w:ascii="PT Astra Serif" w:hAnsi="PT Astra Serif"/>
          <w:sz w:val="28"/>
          <w:szCs w:val="28"/>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3) разработка схемы расположения земельного участка с нарушением требований  к образуемым земельным участкам, установленным статьёй 11.9 Земельного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за исключением случаев, установленных федеральными законами;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 земельный участок, который предстоит образовать, не может быть предоставлен заявителю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w:t>
      </w:r>
      <w:r w:rsidRPr="00CA3852">
        <w:rPr>
          <w:rFonts w:ascii="PT Astra Serif" w:hAnsi="PT Astra Serif"/>
          <w:sz w:val="28"/>
          <w:szCs w:val="28"/>
        </w:rPr>
        <w:lastRenderedPageBreak/>
        <w:t xml:space="preserve">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3852">
        <w:rPr>
          <w:rFonts w:ascii="PT Astra Serif" w:hAnsi="PT Astra Serif"/>
          <w:sz w:val="28"/>
          <w:szCs w:val="28"/>
        </w:rPr>
        <w:t xml:space="preserve"> земельным участком общего назначения);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 Российской</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CA3852">
        <w:rPr>
          <w:rFonts w:ascii="PT Astra Serif" w:hAnsi="PT Astra Serif"/>
          <w:sz w:val="28"/>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CA3852">
          <w:rPr>
            <w:rStyle w:val="a3"/>
            <w:rFonts w:ascii="PT Astra Serif" w:hAnsi="PT Astra Serif"/>
            <w:sz w:val="28"/>
            <w:szCs w:val="28"/>
          </w:rPr>
          <w:t>частью 11 статьи 55.32</w:t>
        </w:r>
      </w:hyperlink>
      <w:r w:rsidRPr="00CA3852">
        <w:rPr>
          <w:rFonts w:ascii="PT Astra Serif" w:hAnsi="PT Astra Serif"/>
          <w:sz w:val="28"/>
          <w:szCs w:val="28"/>
        </w:rPr>
        <w:t xml:space="preserve"> Градостроительного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w:t>
      </w:r>
      <w:proofErr w:type="gramEnd"/>
      <w:r w:rsidRPr="00CA3852">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w:t>
      </w:r>
      <w:r w:rsidRPr="00CA3852">
        <w:rPr>
          <w:rFonts w:ascii="PT Astra Serif" w:hAnsi="PT Astra Serif"/>
          <w:sz w:val="28"/>
          <w:szCs w:val="28"/>
        </w:rPr>
        <w:lastRenderedPageBreak/>
        <w:t>сооружения, помещений в них, этого объекта незавершенного строительства;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6) 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A3852">
        <w:rPr>
          <w:rFonts w:ascii="PT Astra Serif" w:hAnsi="PT Astra Serif"/>
          <w:sz w:val="28"/>
          <w:szCs w:val="28"/>
        </w:rPr>
        <w:t xml:space="preserve"> земельного участка для целей резервирования;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CA3852">
        <w:rPr>
          <w:rFonts w:ascii="PT Astra Serif" w:hAnsi="PT Astra Serif"/>
          <w:sz w:val="28"/>
          <w:szCs w:val="28"/>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которым</w:t>
      </w:r>
      <w:proofErr w:type="gramEnd"/>
      <w:r w:rsidRPr="00CA3852">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lastRenderedPageBreak/>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w:t>
      </w:r>
      <w:proofErr w:type="gramEnd"/>
      <w:r w:rsidRPr="00CA3852">
        <w:rPr>
          <w:rFonts w:ascii="PT Astra Serif" w:hAnsi="PT Astra Serif"/>
          <w:sz w:val="28"/>
          <w:szCs w:val="28"/>
        </w:rPr>
        <w:t xml:space="preserve"> аукциона по основаниям, предусмотренным </w:t>
      </w:r>
      <w:hyperlink r:id="rId9" w:history="1">
        <w:r w:rsidRPr="00CA3852">
          <w:rPr>
            <w:rStyle w:val="a3"/>
            <w:rFonts w:ascii="PT Astra Serif" w:hAnsi="PT Astra Serif"/>
            <w:sz w:val="28"/>
            <w:szCs w:val="28"/>
          </w:rPr>
          <w:t>пунктом 8 статьи 39.11</w:t>
        </w:r>
      </w:hyperlink>
      <w:r w:rsidRPr="00CA3852">
        <w:rPr>
          <w:rFonts w:ascii="PT Astra Serif" w:hAnsi="PT Astra Serif"/>
          <w:sz w:val="28"/>
          <w:szCs w:val="28"/>
        </w:rPr>
        <w:t xml:space="preserve"> Земельного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0" w:history="1">
        <w:r w:rsidRPr="00CA3852">
          <w:rPr>
            <w:rStyle w:val="a3"/>
            <w:rFonts w:ascii="PT Astra Serif" w:hAnsi="PT Astra Serif"/>
            <w:sz w:val="28"/>
            <w:szCs w:val="28"/>
          </w:rPr>
          <w:t>подпунктом 1 пункта 1 статьи 39.18</w:t>
        </w:r>
      </w:hyperlink>
      <w:r w:rsidRPr="00CA3852">
        <w:rPr>
          <w:rFonts w:ascii="PT Astra Serif" w:hAnsi="PT Astra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w:t>
      </w:r>
      <w:r w:rsidRPr="00CA3852">
        <w:rPr>
          <w:rFonts w:ascii="PT Astra Serif" w:hAnsi="PT Astra Serif"/>
          <w:sz w:val="28"/>
          <w:szCs w:val="28"/>
        </w:rPr>
        <w:lastRenderedPageBreak/>
        <w:t>строительство этих объектов;</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19) предоставление земельного участка на заявленном виде прав не допускается;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CA3852">
        <w:rPr>
          <w:rFonts w:ascii="PT Astra Serif" w:hAnsi="PT Astra Serif"/>
          <w:sz w:val="28"/>
          <w:szCs w:val="28"/>
        </w:rPr>
        <w:t xml:space="preserve"> и подлежащим сносу или реконструкции;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3. земельный участок, границы которого подлежат уточнению в соответствии с Федеральным законом от 13.07.2015 № 218-ФЗ «О государственной регистрации</w:t>
      </w:r>
      <w:r w:rsidRPr="00CA3852">
        <w:rPr>
          <w:rFonts w:ascii="PT Astra Serif" w:hAnsi="PT Astra Serif"/>
          <w:b/>
          <w:sz w:val="28"/>
          <w:szCs w:val="28"/>
        </w:rPr>
        <w:t xml:space="preserve"> </w:t>
      </w:r>
      <w:r w:rsidRPr="00CA3852">
        <w:rPr>
          <w:rFonts w:ascii="PT Astra Serif" w:hAnsi="PT Astra Serif"/>
          <w:sz w:val="28"/>
          <w:szCs w:val="28"/>
        </w:rPr>
        <w:t>недвижимости», не может быть предоставлен заявителю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3852">
        <w:rPr>
          <w:rFonts w:ascii="PT Astra Serif" w:hAnsi="PT Astra Serif"/>
          <w:sz w:val="28"/>
          <w:szCs w:val="28"/>
        </w:rPr>
        <w:t xml:space="preserve"> земельным участком общего назначения);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 Российской</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CA3852">
        <w:rPr>
          <w:rFonts w:ascii="PT Astra Serif" w:hAnsi="PT Astra Serif"/>
          <w:sz w:val="28"/>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CA3852">
          <w:rPr>
            <w:rStyle w:val="a3"/>
            <w:rFonts w:ascii="PT Astra Serif" w:hAnsi="PT Astra Serif"/>
            <w:sz w:val="28"/>
            <w:szCs w:val="28"/>
          </w:rPr>
          <w:t>частью 11 статьи 55.32</w:t>
        </w:r>
      </w:hyperlink>
      <w:r w:rsidRPr="00CA3852">
        <w:rPr>
          <w:rFonts w:ascii="PT Astra Serif" w:hAnsi="PT Astra Serif"/>
          <w:sz w:val="28"/>
          <w:szCs w:val="28"/>
        </w:rPr>
        <w:t xml:space="preserve"> Градостроительного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w:t>
      </w:r>
      <w:proofErr w:type="gramEnd"/>
      <w:r w:rsidRPr="00CA3852">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7) указанный в заявлении о предварительном согласовании предоставления земельного участка земельный участок является </w:t>
      </w:r>
      <w:r w:rsidRPr="00CA3852">
        <w:rPr>
          <w:rFonts w:ascii="PT Astra Serif" w:hAnsi="PT Astra Serif"/>
          <w:sz w:val="28"/>
          <w:szCs w:val="28"/>
        </w:rP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A3852">
        <w:rPr>
          <w:rFonts w:ascii="PT Astra Serif" w:hAnsi="PT Astra Serif"/>
          <w:sz w:val="28"/>
          <w:szCs w:val="28"/>
        </w:rPr>
        <w:t xml:space="preserve"> земельного участка для целей резервирования;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CA3852">
        <w:rPr>
          <w:rFonts w:ascii="PT Astra Serif" w:hAnsi="PT Astra Serif"/>
          <w:sz w:val="28"/>
          <w:szCs w:val="28"/>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которым</w:t>
      </w:r>
      <w:proofErr w:type="gramEnd"/>
      <w:r w:rsidRPr="00CA3852">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lastRenderedPageBreak/>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w:t>
      </w:r>
      <w:r w:rsidRPr="00CA3852">
        <w:rPr>
          <w:rFonts w:ascii="PT Astra Serif" w:hAnsi="PT Astra Serif"/>
          <w:sz w:val="28"/>
          <w:szCs w:val="28"/>
        </w:rPr>
        <w:lastRenderedPageBreak/>
        <w:t>предоставления земельного участка обратилось лицо, не уполномоченное на строительство этих объектов;</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20) предоставление земельного участка на заявленном виде прав не допускается;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CA3852">
        <w:rPr>
          <w:rFonts w:ascii="PT Astra Serif" w:hAnsi="PT Astra Serif"/>
          <w:sz w:val="28"/>
          <w:szCs w:val="28"/>
        </w:rPr>
        <w:t xml:space="preserve"> и подлежащим сносу или реконструкции;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4. границы образуемого земельного участка пересекаются с границами лесного участка и (или) лесничества, лесопарка, сведения о которых содержатся </w:t>
      </w:r>
      <w:r w:rsidRPr="00CA3852">
        <w:rPr>
          <w:rFonts w:ascii="PT Astra Serif" w:hAnsi="PT Astra Serif"/>
          <w:sz w:val="28"/>
          <w:szCs w:val="28"/>
        </w:rPr>
        <w:br/>
        <w:t>в государственном лесном реестре, или нахождение образуемого земельного участка в границах таких лесничества, лесопарка</w:t>
      </w:r>
      <w:proofErr w:type="gramStart"/>
      <w:r w:rsidRPr="00CA3852">
        <w:rPr>
          <w:rFonts w:ascii="PT Astra Serif" w:hAnsi="PT Astra Serif"/>
          <w:sz w:val="28"/>
          <w:szCs w:val="28"/>
        </w:rPr>
        <w:t>.».</w:t>
      </w:r>
      <w:proofErr w:type="gramEnd"/>
    </w:p>
    <w:p w:rsidR="000758EA" w:rsidRPr="000758EA" w:rsidRDefault="00CA3852" w:rsidP="000758EA">
      <w:pPr>
        <w:autoSpaceDE w:val="0"/>
        <w:ind w:firstLine="709"/>
        <w:jc w:val="both"/>
        <w:rPr>
          <w:sz w:val="28"/>
          <w:szCs w:val="28"/>
        </w:rPr>
      </w:pPr>
      <w:r>
        <w:rPr>
          <w:rFonts w:ascii="PT Astra Serif" w:hAnsi="PT Astra Serif"/>
          <w:sz w:val="28"/>
          <w:szCs w:val="28"/>
        </w:rPr>
        <w:t xml:space="preserve">1.5. </w:t>
      </w:r>
      <w:r w:rsidR="000758EA" w:rsidRPr="000758EA">
        <w:rPr>
          <w:sz w:val="28"/>
        </w:rPr>
        <w:t>Подп</w:t>
      </w:r>
      <w:r w:rsidR="000758EA" w:rsidRPr="000758EA">
        <w:rPr>
          <w:sz w:val="28"/>
          <w:szCs w:val="28"/>
        </w:rPr>
        <w:t xml:space="preserve">ункт 3.2.6. пункта 3.2. раздела </w:t>
      </w:r>
      <w:r w:rsidR="000758EA">
        <w:rPr>
          <w:sz w:val="28"/>
          <w:szCs w:val="28"/>
        </w:rPr>
        <w:t>3</w:t>
      </w:r>
      <w:r w:rsidR="000758EA" w:rsidRPr="000758EA">
        <w:rPr>
          <w:sz w:val="28"/>
          <w:szCs w:val="28"/>
        </w:rPr>
        <w:t xml:space="preserve"> административного регламента изложить в новой редакции следующего содержания:</w:t>
      </w:r>
    </w:p>
    <w:p w:rsidR="000758EA" w:rsidRPr="000758EA" w:rsidRDefault="000758EA" w:rsidP="000758EA">
      <w:pPr>
        <w:widowControl w:val="0"/>
        <w:suppressAutoHyphens/>
        <w:autoSpaceDE w:val="0"/>
        <w:autoSpaceDN w:val="0"/>
        <w:ind w:firstLine="709"/>
        <w:jc w:val="both"/>
        <w:textAlignment w:val="baseline"/>
        <w:rPr>
          <w:sz w:val="28"/>
          <w:szCs w:val="28"/>
        </w:rPr>
      </w:pPr>
      <w:r w:rsidRPr="000758EA">
        <w:rPr>
          <w:sz w:val="28"/>
        </w:rPr>
        <w:t xml:space="preserve">«3.2.6. </w:t>
      </w:r>
      <w:r w:rsidRPr="000758EA">
        <w:rPr>
          <w:sz w:val="28"/>
          <w:szCs w:val="28"/>
        </w:rPr>
        <w:t xml:space="preserve">Согласование схемы расположения земельного участка на кадастровом плане территории в Министерстве природных ресурсов и экологии </w:t>
      </w:r>
      <w:r w:rsidRPr="000758EA">
        <w:rPr>
          <w:sz w:val="28"/>
        </w:rPr>
        <w:t>Ульяновской области</w:t>
      </w:r>
      <w:r w:rsidRPr="000758EA">
        <w:rPr>
          <w:sz w:val="28"/>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0758EA" w:rsidRPr="000758EA" w:rsidRDefault="000758EA" w:rsidP="000758EA">
      <w:pPr>
        <w:ind w:firstLine="720"/>
        <w:jc w:val="both"/>
        <w:rPr>
          <w:sz w:val="28"/>
          <w:szCs w:val="28"/>
        </w:rPr>
      </w:pPr>
      <w:r w:rsidRPr="000758EA">
        <w:rPr>
          <w:sz w:val="28"/>
          <w:szCs w:val="28"/>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w:t>
      </w:r>
      <w:r w:rsidRPr="000758EA">
        <w:rPr>
          <w:sz w:val="28"/>
          <w:szCs w:val="28"/>
        </w:rPr>
        <w:lastRenderedPageBreak/>
        <w:t>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0758EA" w:rsidRPr="000758EA" w:rsidRDefault="000758EA" w:rsidP="000758EA">
      <w:pPr>
        <w:ind w:firstLine="720"/>
        <w:jc w:val="both"/>
        <w:rPr>
          <w:sz w:val="28"/>
          <w:szCs w:val="28"/>
        </w:rPr>
      </w:pPr>
      <w:proofErr w:type="gramStart"/>
      <w:r w:rsidRPr="000758EA">
        <w:rPr>
          <w:sz w:val="28"/>
          <w:szCs w:val="28"/>
        </w:rPr>
        <w:t>1) в границах населенного пункта;</w:t>
      </w:r>
      <w:proofErr w:type="gramEnd"/>
    </w:p>
    <w:p w:rsidR="000758EA" w:rsidRPr="000758EA" w:rsidRDefault="000758EA" w:rsidP="000758EA">
      <w:pPr>
        <w:ind w:firstLine="720"/>
        <w:jc w:val="both"/>
        <w:rPr>
          <w:sz w:val="28"/>
          <w:szCs w:val="28"/>
        </w:rPr>
      </w:pPr>
      <w:proofErr w:type="gramStart"/>
      <w:r w:rsidRPr="000758EA">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0758EA" w:rsidRPr="000758EA" w:rsidRDefault="000758EA" w:rsidP="000758EA">
      <w:pPr>
        <w:ind w:firstLine="720"/>
        <w:jc w:val="both"/>
        <w:rPr>
          <w:sz w:val="28"/>
          <w:szCs w:val="28"/>
        </w:rPr>
      </w:pPr>
      <w:r w:rsidRPr="000758EA">
        <w:rPr>
          <w:sz w:val="28"/>
          <w:szCs w:val="28"/>
        </w:rPr>
        <w:t xml:space="preserve">3) в границах территориальной зоны, </w:t>
      </w:r>
      <w:proofErr w:type="gramStart"/>
      <w:r w:rsidRPr="000758EA">
        <w:rPr>
          <w:sz w:val="28"/>
          <w:szCs w:val="28"/>
        </w:rPr>
        <w:t>сведения</w:t>
      </w:r>
      <w:proofErr w:type="gramEnd"/>
      <w:r w:rsidRPr="000758EA">
        <w:rPr>
          <w:sz w:val="28"/>
          <w:szCs w:val="28"/>
        </w:rPr>
        <w:t xml:space="preserve"> о границах которой внесены в ЕГРН;</w:t>
      </w:r>
    </w:p>
    <w:p w:rsidR="000758EA" w:rsidRPr="000758EA" w:rsidRDefault="000758EA" w:rsidP="000758EA">
      <w:pPr>
        <w:ind w:firstLine="720"/>
        <w:jc w:val="both"/>
        <w:rPr>
          <w:sz w:val="28"/>
          <w:szCs w:val="28"/>
        </w:rPr>
      </w:pPr>
      <w:r w:rsidRPr="000758EA">
        <w:rPr>
          <w:sz w:val="28"/>
          <w:szCs w:val="28"/>
        </w:rPr>
        <w:t>4) в границах поселения, муниципального округа, городского округа, межселенной территории, в которых отсутствуют лесничества, лесопарки;</w:t>
      </w:r>
    </w:p>
    <w:p w:rsidR="000758EA" w:rsidRPr="000758EA" w:rsidRDefault="000758EA" w:rsidP="000758EA">
      <w:pPr>
        <w:ind w:firstLine="720"/>
        <w:jc w:val="both"/>
        <w:rPr>
          <w:sz w:val="28"/>
          <w:szCs w:val="28"/>
        </w:rPr>
      </w:pPr>
      <w:r w:rsidRPr="000758EA">
        <w:rPr>
          <w:sz w:val="28"/>
          <w:szCs w:val="28"/>
        </w:rPr>
        <w:t>5) в границах поселения, муниципального округа, городского округа, межселенной территории, в которых сведения о границах лесничеств, лесопарков внесены в ЕГРН.</w:t>
      </w:r>
    </w:p>
    <w:p w:rsidR="000758EA" w:rsidRPr="000758EA" w:rsidRDefault="000758EA" w:rsidP="000758EA">
      <w:pPr>
        <w:ind w:firstLine="720"/>
        <w:jc w:val="both"/>
        <w:rPr>
          <w:sz w:val="28"/>
          <w:szCs w:val="28"/>
        </w:rPr>
      </w:pPr>
      <w:r w:rsidRPr="000758EA">
        <w:rPr>
          <w:sz w:val="28"/>
          <w:szCs w:val="28"/>
        </w:rPr>
        <w:t xml:space="preserve">Специалист осуществляет направление схемы расположения земельного участка на кадастровом плане территории </w:t>
      </w:r>
      <w:r w:rsidRPr="000758EA">
        <w:rPr>
          <w:sz w:val="28"/>
        </w:rPr>
        <w:t>посредством почтового отправления</w:t>
      </w:r>
      <w:r w:rsidRPr="000758EA">
        <w:rPr>
          <w:sz w:val="28"/>
          <w:szCs w:val="28"/>
        </w:rPr>
        <w:t xml:space="preserve"> в Министерство природных ресурсов и экологии </w:t>
      </w:r>
      <w:r w:rsidRPr="000758EA">
        <w:rPr>
          <w:sz w:val="28"/>
        </w:rPr>
        <w:t>Ульяновской области</w:t>
      </w:r>
      <w:r w:rsidRPr="000758EA">
        <w:rPr>
          <w:sz w:val="28"/>
          <w:szCs w:val="28"/>
        </w:rPr>
        <w:t xml:space="preserve">. </w:t>
      </w:r>
    </w:p>
    <w:p w:rsidR="000758EA" w:rsidRPr="000758EA" w:rsidRDefault="000758EA" w:rsidP="000758EA">
      <w:pPr>
        <w:ind w:firstLine="720"/>
        <w:jc w:val="both"/>
        <w:rPr>
          <w:sz w:val="28"/>
          <w:szCs w:val="28"/>
        </w:rPr>
      </w:pPr>
      <w:r w:rsidRPr="000758EA">
        <w:rPr>
          <w:sz w:val="28"/>
          <w:szCs w:val="28"/>
        </w:rPr>
        <w:t xml:space="preserve">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природных ресурсов и экологии </w:t>
      </w:r>
      <w:r w:rsidRPr="000758EA">
        <w:rPr>
          <w:sz w:val="28"/>
        </w:rPr>
        <w:t>Ульяновской области</w:t>
      </w:r>
      <w:r w:rsidRPr="000758EA">
        <w:rPr>
          <w:sz w:val="28"/>
          <w:szCs w:val="28"/>
        </w:rPr>
        <w:t xml:space="preserve">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0758EA" w:rsidRPr="000758EA" w:rsidRDefault="000758EA" w:rsidP="000758EA">
      <w:pPr>
        <w:autoSpaceDE w:val="0"/>
        <w:ind w:firstLine="709"/>
        <w:jc w:val="both"/>
        <w:rPr>
          <w:sz w:val="28"/>
          <w:szCs w:val="28"/>
        </w:rPr>
      </w:pPr>
      <w:r w:rsidRPr="000758EA">
        <w:rPr>
          <w:sz w:val="28"/>
          <w:szCs w:val="28"/>
        </w:rPr>
        <w:t>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35 (тридцати пяти) дней со дня поступления заявления о предварительном согласовании предоставления земельного участка.</w:t>
      </w:r>
    </w:p>
    <w:p w:rsidR="000758EA" w:rsidRPr="000758EA" w:rsidRDefault="000758EA" w:rsidP="000758EA">
      <w:pPr>
        <w:ind w:firstLine="720"/>
        <w:jc w:val="both"/>
        <w:rPr>
          <w:sz w:val="28"/>
          <w:szCs w:val="28"/>
        </w:rPr>
      </w:pPr>
      <w:r w:rsidRPr="000758EA">
        <w:rPr>
          <w:sz w:val="28"/>
          <w:szCs w:val="28"/>
        </w:rPr>
        <w:t xml:space="preserve">Подписанное Руководителем уполномоченного органа уведомление о продлении срока предоставления муниципальной услуги передается на регистрацию специалисту организационно-протокольного отдела уполномоченного органа для регистрации и отправки. </w:t>
      </w:r>
    </w:p>
    <w:p w:rsidR="000758EA" w:rsidRPr="000758EA" w:rsidRDefault="000758EA" w:rsidP="000758EA">
      <w:pPr>
        <w:ind w:firstLine="709"/>
        <w:jc w:val="both"/>
        <w:rPr>
          <w:sz w:val="28"/>
          <w:szCs w:val="28"/>
        </w:rPr>
      </w:pPr>
      <w:r w:rsidRPr="000758EA">
        <w:rPr>
          <w:sz w:val="28"/>
          <w:szCs w:val="28"/>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0758EA" w:rsidRPr="000758EA" w:rsidRDefault="000758EA" w:rsidP="000758EA">
      <w:pPr>
        <w:ind w:firstLine="720"/>
        <w:jc w:val="both"/>
        <w:rPr>
          <w:sz w:val="28"/>
          <w:szCs w:val="28"/>
        </w:rPr>
      </w:pPr>
      <w:r w:rsidRPr="000758EA">
        <w:rPr>
          <w:sz w:val="28"/>
          <w:szCs w:val="28"/>
        </w:rPr>
        <w:t xml:space="preserve">Результатами административной процедуры являются: </w:t>
      </w:r>
    </w:p>
    <w:p w:rsidR="000758EA" w:rsidRPr="000758EA" w:rsidRDefault="000758EA" w:rsidP="000758EA">
      <w:pPr>
        <w:ind w:firstLine="720"/>
        <w:jc w:val="both"/>
        <w:rPr>
          <w:sz w:val="28"/>
          <w:szCs w:val="28"/>
        </w:rPr>
      </w:pPr>
      <w:r w:rsidRPr="000758EA">
        <w:rPr>
          <w:sz w:val="28"/>
          <w:szCs w:val="28"/>
        </w:rPr>
        <w:t xml:space="preserve">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w:t>
      </w:r>
      <w:r w:rsidRPr="000758EA">
        <w:rPr>
          <w:sz w:val="28"/>
          <w:szCs w:val="28"/>
        </w:rPr>
        <w:lastRenderedPageBreak/>
        <w:t>уведомления о продлении срока предоставления муниципальной услуги заявителю по почте или выдачи лично;</w:t>
      </w:r>
    </w:p>
    <w:p w:rsidR="000758EA" w:rsidRPr="000758EA" w:rsidRDefault="000758EA" w:rsidP="000758EA">
      <w:pPr>
        <w:ind w:firstLine="720"/>
        <w:jc w:val="both"/>
        <w:rPr>
          <w:sz w:val="28"/>
          <w:szCs w:val="28"/>
        </w:rPr>
      </w:pPr>
      <w:r w:rsidRPr="000758EA">
        <w:rPr>
          <w:sz w:val="28"/>
          <w:szCs w:val="28"/>
        </w:rPr>
        <w:t xml:space="preserve">получение из Министерства природных ресурсов и экологии </w:t>
      </w:r>
      <w:r w:rsidRPr="000758EA">
        <w:rPr>
          <w:sz w:val="28"/>
        </w:rPr>
        <w:t>Ульяновской области</w:t>
      </w:r>
      <w:r w:rsidRPr="000758EA">
        <w:rPr>
          <w:sz w:val="28"/>
          <w:szCs w:val="28"/>
        </w:rPr>
        <w:t xml:space="preserve"> уведомления о согласовании схемы либо об отказе в её согласовании; </w:t>
      </w:r>
    </w:p>
    <w:p w:rsidR="000758EA" w:rsidRPr="000758EA" w:rsidRDefault="000758EA" w:rsidP="000758EA">
      <w:pPr>
        <w:ind w:firstLine="720"/>
        <w:jc w:val="both"/>
        <w:rPr>
          <w:sz w:val="28"/>
          <w:szCs w:val="28"/>
        </w:rPr>
      </w:pPr>
      <w:r w:rsidRPr="000758EA">
        <w:rPr>
          <w:sz w:val="28"/>
          <w:szCs w:val="28"/>
        </w:rPr>
        <w:t xml:space="preserve">переход к административным процедурам, предусмотренным в пунктах 3.2.7-3.2.8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w:t>
      </w:r>
      <w:r w:rsidRPr="000758EA">
        <w:rPr>
          <w:sz w:val="28"/>
        </w:rPr>
        <w:t>Ульяновской области</w:t>
      </w:r>
      <w:r w:rsidRPr="000758EA">
        <w:rPr>
          <w:sz w:val="28"/>
          <w:szCs w:val="28"/>
        </w:rPr>
        <w:t xml:space="preserve"> схемы расположения земельного участка).</w:t>
      </w:r>
    </w:p>
    <w:p w:rsidR="00CA3852" w:rsidRDefault="000758EA" w:rsidP="000758EA">
      <w:pPr>
        <w:widowControl w:val="0"/>
        <w:autoSpaceDE w:val="0"/>
        <w:autoSpaceDN w:val="0"/>
        <w:adjustRightInd w:val="0"/>
        <w:ind w:left="-142" w:firstLine="720"/>
        <w:jc w:val="both"/>
        <w:rPr>
          <w:sz w:val="28"/>
          <w:szCs w:val="28"/>
        </w:rPr>
      </w:pPr>
      <w:r w:rsidRPr="000758EA">
        <w:rPr>
          <w:sz w:val="28"/>
          <w:szCs w:val="28"/>
        </w:rPr>
        <w:t xml:space="preserve">Максимальный срок выполнения административной процедуры </w:t>
      </w:r>
      <w:r w:rsidRPr="000758EA">
        <w:rPr>
          <w:sz w:val="28"/>
        </w:rPr>
        <w:t>–</w:t>
      </w:r>
      <w:r w:rsidRPr="000758EA">
        <w:rPr>
          <w:sz w:val="28"/>
          <w:szCs w:val="28"/>
        </w:rPr>
        <w:t xml:space="preserve"> 35 (тридцать пять) календарных дней со дня поступления заявления о предварительном согласовании предоставления земельного участка в уполномоченный орган</w:t>
      </w:r>
      <w:proofErr w:type="gramStart"/>
      <w:r w:rsidRPr="000758EA">
        <w:rPr>
          <w:sz w:val="28"/>
          <w:szCs w:val="28"/>
        </w:rPr>
        <w:t>.».</w:t>
      </w:r>
      <w:proofErr w:type="gramEnd"/>
    </w:p>
    <w:p w:rsidR="000758EA" w:rsidRPr="000758EA" w:rsidRDefault="000758EA" w:rsidP="000758EA">
      <w:pPr>
        <w:widowControl w:val="0"/>
        <w:autoSpaceDE w:val="0"/>
        <w:autoSpaceDN w:val="0"/>
        <w:adjustRightInd w:val="0"/>
        <w:ind w:left="-142" w:firstLine="720"/>
        <w:jc w:val="both"/>
        <w:rPr>
          <w:sz w:val="28"/>
          <w:szCs w:val="28"/>
        </w:rPr>
      </w:pPr>
      <w:r>
        <w:rPr>
          <w:sz w:val="28"/>
          <w:szCs w:val="28"/>
        </w:rPr>
        <w:t xml:space="preserve">1.6. </w:t>
      </w:r>
      <w:r w:rsidRPr="000758EA">
        <w:rPr>
          <w:sz w:val="28"/>
          <w:szCs w:val="28"/>
        </w:rPr>
        <w:t xml:space="preserve">Абзац 6 подпункта 3.2.7. пункта 3.2. раздела </w:t>
      </w:r>
      <w:r>
        <w:rPr>
          <w:sz w:val="28"/>
          <w:szCs w:val="28"/>
        </w:rPr>
        <w:t>3</w:t>
      </w:r>
      <w:r w:rsidRPr="000758EA">
        <w:rPr>
          <w:sz w:val="28"/>
          <w:szCs w:val="28"/>
        </w:rPr>
        <w:t xml:space="preserve"> изложить в новой редакции следующего содержания:</w:t>
      </w:r>
    </w:p>
    <w:p w:rsidR="000758EA" w:rsidRDefault="000758EA" w:rsidP="000758EA">
      <w:pPr>
        <w:widowControl w:val="0"/>
        <w:autoSpaceDE w:val="0"/>
        <w:autoSpaceDN w:val="0"/>
        <w:adjustRightInd w:val="0"/>
        <w:ind w:left="-142" w:firstLine="720"/>
        <w:jc w:val="both"/>
        <w:rPr>
          <w:sz w:val="28"/>
          <w:szCs w:val="28"/>
        </w:rPr>
      </w:pPr>
      <w:r w:rsidRPr="000758EA">
        <w:rPr>
          <w:sz w:val="28"/>
          <w:szCs w:val="28"/>
        </w:rPr>
        <w:t>«После всех необходимых согласований 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roofErr w:type="gramStart"/>
      <w:r w:rsidRPr="000758EA">
        <w:rPr>
          <w:sz w:val="28"/>
          <w:szCs w:val="28"/>
        </w:rPr>
        <w:t>.».</w:t>
      </w:r>
      <w:proofErr w:type="gramEnd"/>
    </w:p>
    <w:p w:rsidR="000758EA" w:rsidRPr="000758EA" w:rsidRDefault="000758EA" w:rsidP="000758EA">
      <w:pPr>
        <w:widowControl w:val="0"/>
        <w:autoSpaceDE w:val="0"/>
        <w:autoSpaceDN w:val="0"/>
        <w:adjustRightInd w:val="0"/>
        <w:ind w:left="-142" w:firstLine="720"/>
        <w:jc w:val="both"/>
        <w:rPr>
          <w:sz w:val="28"/>
          <w:szCs w:val="28"/>
        </w:rPr>
      </w:pPr>
      <w:r>
        <w:rPr>
          <w:sz w:val="28"/>
          <w:szCs w:val="28"/>
        </w:rPr>
        <w:t xml:space="preserve">1.7. </w:t>
      </w:r>
      <w:r w:rsidRPr="000758EA">
        <w:rPr>
          <w:sz w:val="28"/>
          <w:szCs w:val="28"/>
        </w:rPr>
        <w:t>Подпункт 3.3.2.  пункта 3.3 раздела 3 административного регламента изложить в новой редакции следующего содержания:</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Документы, направляемые в электронной форме, должны соответствовать следующим требованиям:</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1.</w:t>
      </w:r>
      <w:r w:rsidRPr="000758EA">
        <w:rPr>
          <w:sz w:val="28"/>
          <w:szCs w:val="28"/>
        </w:rPr>
        <w:tab/>
        <w:t xml:space="preserve">Заявления представляются в уполномоченный орган в виде файлов в формате </w:t>
      </w:r>
      <w:proofErr w:type="spellStart"/>
      <w:r w:rsidRPr="000758EA">
        <w:rPr>
          <w:sz w:val="28"/>
          <w:szCs w:val="28"/>
        </w:rPr>
        <w:t>doc</w:t>
      </w:r>
      <w:proofErr w:type="spellEnd"/>
      <w:r w:rsidRPr="000758EA">
        <w:rPr>
          <w:sz w:val="28"/>
          <w:szCs w:val="28"/>
        </w:rPr>
        <w:t xml:space="preserve">, </w:t>
      </w:r>
      <w:proofErr w:type="spellStart"/>
      <w:r w:rsidRPr="000758EA">
        <w:rPr>
          <w:sz w:val="28"/>
          <w:szCs w:val="28"/>
        </w:rPr>
        <w:t>docx</w:t>
      </w:r>
      <w:proofErr w:type="spellEnd"/>
      <w:r w:rsidRPr="000758EA">
        <w:rPr>
          <w:sz w:val="28"/>
          <w:szCs w:val="28"/>
        </w:rPr>
        <w:t xml:space="preserve">, </w:t>
      </w:r>
      <w:proofErr w:type="spellStart"/>
      <w:r w:rsidRPr="000758EA">
        <w:rPr>
          <w:sz w:val="28"/>
          <w:szCs w:val="28"/>
        </w:rPr>
        <w:t>txt</w:t>
      </w:r>
      <w:proofErr w:type="spellEnd"/>
      <w:r w:rsidRPr="000758EA">
        <w:rPr>
          <w:sz w:val="28"/>
          <w:szCs w:val="28"/>
        </w:rPr>
        <w:t xml:space="preserve">, </w:t>
      </w:r>
      <w:proofErr w:type="spellStart"/>
      <w:r w:rsidRPr="000758EA">
        <w:rPr>
          <w:sz w:val="28"/>
          <w:szCs w:val="28"/>
        </w:rPr>
        <w:t>xls</w:t>
      </w:r>
      <w:proofErr w:type="spellEnd"/>
      <w:r w:rsidRPr="000758EA">
        <w:rPr>
          <w:sz w:val="28"/>
          <w:szCs w:val="28"/>
        </w:rPr>
        <w:t xml:space="preserve">, </w:t>
      </w:r>
      <w:proofErr w:type="spellStart"/>
      <w:r w:rsidRPr="000758EA">
        <w:rPr>
          <w:sz w:val="28"/>
          <w:szCs w:val="28"/>
        </w:rPr>
        <w:t>xlsx</w:t>
      </w:r>
      <w:proofErr w:type="spellEnd"/>
      <w:r w:rsidRPr="000758EA">
        <w:rPr>
          <w:sz w:val="28"/>
          <w:szCs w:val="28"/>
        </w:rPr>
        <w:t xml:space="preserve">, </w:t>
      </w:r>
      <w:proofErr w:type="spellStart"/>
      <w:r w:rsidRPr="000758EA">
        <w:rPr>
          <w:sz w:val="28"/>
          <w:szCs w:val="28"/>
        </w:rPr>
        <w:t>rtf</w:t>
      </w:r>
      <w:proofErr w:type="spellEnd"/>
      <w:r w:rsidRPr="000758EA">
        <w:rPr>
          <w:sz w:val="28"/>
          <w:szCs w:val="28"/>
        </w:rPr>
        <w:t xml:space="preserve">, если указанные заявления предоставляются в форме электронного документа посредством электронной почты. </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2.</w:t>
      </w:r>
      <w:r w:rsidRPr="000758EA">
        <w:rPr>
          <w:sz w:val="28"/>
          <w:szCs w:val="28"/>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3.</w:t>
      </w:r>
      <w:r w:rsidRPr="000758EA">
        <w:rPr>
          <w:sz w:val="28"/>
          <w:szCs w:val="28"/>
        </w:rPr>
        <w:tab/>
        <w:t>Количество файлов должно соответствовать количеству документов, а наименование файла должно позволять идентифицировать документ.</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4.</w:t>
      </w:r>
      <w:r w:rsidRPr="000758EA">
        <w:rPr>
          <w:sz w:val="28"/>
          <w:szCs w:val="28"/>
        </w:rPr>
        <w:tab/>
        <w:t xml:space="preserve">Качество представляемых в электронной форме документов </w:t>
      </w:r>
      <w:r w:rsidRPr="000758EA">
        <w:rPr>
          <w:sz w:val="28"/>
          <w:szCs w:val="28"/>
        </w:rPr>
        <w:lastRenderedPageBreak/>
        <w:t xml:space="preserve">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0758EA" w:rsidRDefault="000758EA" w:rsidP="000758EA">
      <w:pPr>
        <w:widowControl w:val="0"/>
        <w:autoSpaceDE w:val="0"/>
        <w:autoSpaceDN w:val="0"/>
        <w:adjustRightInd w:val="0"/>
        <w:ind w:left="-142" w:firstLine="720"/>
        <w:jc w:val="both"/>
        <w:rPr>
          <w:sz w:val="28"/>
          <w:szCs w:val="28"/>
        </w:rPr>
      </w:pPr>
      <w:r w:rsidRPr="000758EA">
        <w:rPr>
          <w:sz w:val="28"/>
          <w:szCs w:val="28"/>
        </w:rPr>
        <w:t>5.</w:t>
      </w:r>
      <w:r w:rsidRPr="000758EA">
        <w:rPr>
          <w:sz w:val="28"/>
          <w:szCs w:val="28"/>
        </w:rPr>
        <w:tab/>
      </w:r>
      <w:proofErr w:type="gramStart"/>
      <w:r w:rsidRPr="000758EA">
        <w:rPr>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C52CA8" w:rsidRPr="00C52CA8" w:rsidRDefault="000758EA" w:rsidP="00C52CA8">
      <w:pPr>
        <w:widowControl w:val="0"/>
        <w:autoSpaceDE w:val="0"/>
        <w:autoSpaceDN w:val="0"/>
        <w:adjustRightInd w:val="0"/>
        <w:ind w:left="-142" w:firstLine="720"/>
        <w:jc w:val="both"/>
        <w:rPr>
          <w:sz w:val="28"/>
          <w:szCs w:val="28"/>
        </w:rPr>
      </w:pPr>
      <w:r>
        <w:rPr>
          <w:sz w:val="28"/>
          <w:szCs w:val="28"/>
        </w:rPr>
        <w:t xml:space="preserve">1.8. </w:t>
      </w:r>
      <w:r w:rsidR="00C52CA8" w:rsidRPr="00C52CA8">
        <w:rPr>
          <w:sz w:val="28"/>
          <w:szCs w:val="28"/>
        </w:rPr>
        <w:t>Пункт 5.</w:t>
      </w:r>
      <w:r w:rsidR="00C52CA8">
        <w:rPr>
          <w:sz w:val="28"/>
          <w:szCs w:val="28"/>
        </w:rPr>
        <w:t>2</w:t>
      </w:r>
      <w:r w:rsidR="00C52CA8" w:rsidRPr="00C52CA8">
        <w:rPr>
          <w:sz w:val="28"/>
          <w:szCs w:val="28"/>
        </w:rPr>
        <w:t xml:space="preserve"> раздела 5 административного регламента изложить в новой редакции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2</w:t>
      </w:r>
      <w:r w:rsidRPr="00C52CA8">
        <w:rPr>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Заявители могут обратиться с жалобой в уполномоченный орган, ОГКУ «Правительство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решение и (или) действие (бездействие) Руководителя уполномоченного органа рассматриваются Главой муниципального образования «</w:t>
      </w:r>
      <w:proofErr w:type="spellStart"/>
      <w:r w:rsidRPr="00C52CA8">
        <w:rPr>
          <w:sz w:val="28"/>
          <w:szCs w:val="28"/>
        </w:rPr>
        <w:t>Мелекесский</w:t>
      </w:r>
      <w:proofErr w:type="spellEnd"/>
      <w:r w:rsidRPr="00C52CA8">
        <w:rPr>
          <w:sz w:val="28"/>
          <w:szCs w:val="28"/>
        </w:rPr>
        <w:t xml:space="preserve"> район» Ульяновской области.</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roofErr w:type="gramStart"/>
      <w:r w:rsidRPr="00C52CA8">
        <w:rPr>
          <w:sz w:val="28"/>
          <w:szCs w:val="28"/>
        </w:rPr>
        <w:t>.».</w:t>
      </w:r>
      <w:proofErr w:type="gramEnd"/>
    </w:p>
    <w:p w:rsidR="00C52CA8" w:rsidRPr="00C52CA8" w:rsidRDefault="00C52CA8" w:rsidP="00C52CA8">
      <w:pPr>
        <w:widowControl w:val="0"/>
        <w:autoSpaceDE w:val="0"/>
        <w:autoSpaceDN w:val="0"/>
        <w:adjustRightInd w:val="0"/>
        <w:ind w:left="-142" w:firstLine="720"/>
        <w:jc w:val="both"/>
        <w:rPr>
          <w:sz w:val="28"/>
          <w:szCs w:val="28"/>
        </w:rPr>
      </w:pPr>
      <w:r>
        <w:rPr>
          <w:sz w:val="28"/>
          <w:szCs w:val="28"/>
        </w:rPr>
        <w:t>1.</w:t>
      </w:r>
      <w:r w:rsidRPr="00C52CA8">
        <w:rPr>
          <w:sz w:val="28"/>
          <w:szCs w:val="28"/>
        </w:rPr>
        <w:t xml:space="preserve">9. </w:t>
      </w:r>
      <w:r>
        <w:rPr>
          <w:sz w:val="28"/>
          <w:szCs w:val="28"/>
        </w:rPr>
        <w:t>раздел</w:t>
      </w:r>
      <w:r w:rsidRPr="00C52CA8">
        <w:rPr>
          <w:sz w:val="28"/>
          <w:szCs w:val="28"/>
        </w:rPr>
        <w:t xml:space="preserve"> 5</w:t>
      </w:r>
      <w:r>
        <w:rPr>
          <w:sz w:val="28"/>
          <w:szCs w:val="28"/>
        </w:rPr>
        <w:t xml:space="preserve"> дополнить п</w:t>
      </w:r>
      <w:r w:rsidRPr="00C52CA8">
        <w:rPr>
          <w:sz w:val="28"/>
          <w:szCs w:val="28"/>
        </w:rPr>
        <w:t>ункт</w:t>
      </w:r>
      <w:r>
        <w:rPr>
          <w:sz w:val="28"/>
          <w:szCs w:val="28"/>
        </w:rPr>
        <w:t>ом</w:t>
      </w:r>
      <w:r w:rsidRPr="00C52CA8">
        <w:rPr>
          <w:sz w:val="28"/>
          <w:szCs w:val="28"/>
        </w:rPr>
        <w:t xml:space="preserve"> 5.</w:t>
      </w:r>
      <w:r>
        <w:rPr>
          <w:sz w:val="28"/>
          <w:szCs w:val="28"/>
        </w:rPr>
        <w:t>2.1</w:t>
      </w:r>
      <w:r w:rsidRPr="00C52CA8">
        <w:rPr>
          <w:sz w:val="28"/>
          <w:szCs w:val="28"/>
        </w:rPr>
        <w:t xml:space="preserve"> административного регламента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2</w:t>
      </w:r>
      <w:r w:rsidRPr="00C52CA8">
        <w:rPr>
          <w:sz w:val="28"/>
          <w:szCs w:val="28"/>
        </w:rPr>
        <w:t>.</w:t>
      </w:r>
      <w:r>
        <w:rPr>
          <w:sz w:val="28"/>
          <w:szCs w:val="28"/>
        </w:rPr>
        <w:t>1.</w:t>
      </w:r>
      <w:r w:rsidRPr="00C52CA8">
        <w:rPr>
          <w:sz w:val="28"/>
          <w:szCs w:val="28"/>
        </w:rPr>
        <w:t xml:space="preserve"> Порядок подачи и рассмотрения жалобы</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C52CA8">
        <w:rPr>
          <w:bCs/>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C52CA8">
        <w:rPr>
          <w:bCs/>
          <w:sz w:val="28"/>
          <w:szCs w:val="28"/>
        </w:rPr>
        <w:t xml:space="preserve"> лицами, государственными и муниципальными служащими</w:t>
      </w:r>
      <w:r w:rsidRPr="00C52CA8">
        <w:rPr>
          <w:sz w:val="28"/>
          <w:szCs w:val="28"/>
        </w:rPr>
        <w:t xml:space="preserve">, а также может быть </w:t>
      </w:r>
      <w:proofErr w:type="gramStart"/>
      <w:r w:rsidRPr="00C52CA8">
        <w:rPr>
          <w:sz w:val="28"/>
          <w:szCs w:val="28"/>
        </w:rPr>
        <w:t>принята</w:t>
      </w:r>
      <w:proofErr w:type="gramEnd"/>
      <w:r w:rsidRPr="00C52CA8">
        <w:rPr>
          <w:sz w:val="28"/>
          <w:szCs w:val="28"/>
        </w:rPr>
        <w:t xml:space="preserve"> при личном приёме заявителя.</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w:t>
      </w:r>
      <w:r w:rsidRPr="00C52CA8">
        <w:rPr>
          <w:sz w:val="28"/>
          <w:szCs w:val="28"/>
        </w:rPr>
        <w:lastRenderedPageBreak/>
        <w:t xml:space="preserve">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C52CA8">
        <w:rPr>
          <w:bCs/>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C52CA8">
        <w:rPr>
          <w:bCs/>
          <w:sz w:val="28"/>
          <w:szCs w:val="28"/>
        </w:rPr>
        <w:t xml:space="preserve"> муниципальные услуги, их должностными лицами, государственными и муниципальными служащими</w:t>
      </w:r>
      <w:r w:rsidRPr="00C52CA8">
        <w:rPr>
          <w:sz w:val="28"/>
          <w:szCs w:val="28"/>
        </w:rPr>
        <w:t xml:space="preserve">, а также может быть </w:t>
      </w:r>
      <w:proofErr w:type="gramStart"/>
      <w:r w:rsidRPr="00C52CA8">
        <w:rPr>
          <w:sz w:val="28"/>
          <w:szCs w:val="28"/>
        </w:rPr>
        <w:t>принята</w:t>
      </w:r>
      <w:proofErr w:type="gramEnd"/>
      <w:r w:rsidRPr="00C52CA8">
        <w:rPr>
          <w:sz w:val="28"/>
          <w:szCs w:val="28"/>
        </w:rPr>
        <w:t xml:space="preserve"> при личном приёме заявителя.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Жалоба должна содержать:</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roofErr w:type="gramStart"/>
      <w:r w:rsidRPr="00C52CA8">
        <w:rPr>
          <w:sz w:val="28"/>
          <w:szCs w:val="28"/>
        </w:rPr>
        <w:t>.».</w:t>
      </w:r>
      <w:proofErr w:type="gramEnd"/>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1.</w:t>
      </w:r>
      <w:r>
        <w:rPr>
          <w:sz w:val="28"/>
          <w:szCs w:val="28"/>
        </w:rPr>
        <w:t>1</w:t>
      </w:r>
      <w:r w:rsidRPr="00C52CA8">
        <w:rPr>
          <w:sz w:val="28"/>
          <w:szCs w:val="28"/>
        </w:rPr>
        <w:t>0. Пункт 5.</w:t>
      </w:r>
      <w:r>
        <w:rPr>
          <w:sz w:val="28"/>
          <w:szCs w:val="28"/>
        </w:rPr>
        <w:t>3</w:t>
      </w:r>
      <w:r w:rsidRPr="00C52CA8">
        <w:rPr>
          <w:sz w:val="28"/>
          <w:szCs w:val="28"/>
        </w:rPr>
        <w:t xml:space="preserve"> раздела 5 административного регламента изложить в новой редакции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3</w:t>
      </w:r>
      <w:r w:rsidRPr="00C52CA8">
        <w:rPr>
          <w:sz w:val="28"/>
          <w:szCs w:val="28"/>
        </w:rPr>
        <w:t>. Способы информирования заявителей о порядке подачи и рассмотрения жалобы</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C52CA8" w:rsidRPr="00C52CA8" w:rsidRDefault="00C52CA8" w:rsidP="00C52CA8">
      <w:pPr>
        <w:ind w:firstLine="709"/>
        <w:jc w:val="both"/>
        <w:rPr>
          <w:rFonts w:ascii="PT Astra Serif" w:hAnsi="PT Astra Serif"/>
          <w:bCs/>
          <w:sz w:val="28"/>
          <w:szCs w:val="28"/>
        </w:rPr>
      </w:pPr>
      <w:r>
        <w:rPr>
          <w:rFonts w:ascii="PT Astra Serif" w:hAnsi="PT Astra Serif"/>
          <w:sz w:val="28"/>
          <w:szCs w:val="28"/>
        </w:rPr>
        <w:lastRenderedPageBreak/>
        <w:t xml:space="preserve">1.11. </w:t>
      </w:r>
      <w:r w:rsidRPr="00C52CA8">
        <w:rPr>
          <w:rFonts w:ascii="PT Astra Serif" w:hAnsi="PT Astra Serif"/>
          <w:bCs/>
          <w:sz w:val="28"/>
          <w:szCs w:val="28"/>
        </w:rPr>
        <w:t>Приложение № 1 к административному регламенту изложить в новой редакции следующего содержания:</w:t>
      </w:r>
    </w:p>
    <w:p w:rsidR="00C52CA8" w:rsidRPr="00C52CA8" w:rsidRDefault="00C52CA8" w:rsidP="00C52CA8">
      <w:pPr>
        <w:widowControl w:val="0"/>
        <w:suppressAutoHyphens/>
        <w:autoSpaceDE w:val="0"/>
        <w:autoSpaceDN w:val="0"/>
        <w:jc w:val="right"/>
        <w:textAlignment w:val="baseline"/>
        <w:rPr>
          <w:rFonts w:ascii="PT Astra Serif" w:hAnsi="PT Astra Serif"/>
          <w:bCs/>
          <w:szCs w:val="28"/>
        </w:rPr>
      </w:pPr>
      <w:r w:rsidRPr="00C52CA8">
        <w:rPr>
          <w:rFonts w:ascii="PT Astra Serif" w:hAnsi="PT Astra Serif"/>
          <w:bCs/>
          <w:szCs w:val="28"/>
        </w:rPr>
        <w:t>«Приложение № 1</w:t>
      </w:r>
    </w:p>
    <w:p w:rsidR="00C52CA8" w:rsidRPr="00C52CA8" w:rsidRDefault="00C52CA8" w:rsidP="00C52CA8">
      <w:pPr>
        <w:widowControl w:val="0"/>
        <w:autoSpaceDE w:val="0"/>
        <w:autoSpaceDN w:val="0"/>
        <w:adjustRightInd w:val="0"/>
        <w:jc w:val="right"/>
        <w:rPr>
          <w:rFonts w:ascii="PT Astra Serif" w:hAnsi="PT Astra Serif"/>
          <w:bCs/>
          <w:szCs w:val="28"/>
        </w:rPr>
      </w:pPr>
      <w:r w:rsidRPr="00C52CA8">
        <w:rPr>
          <w:rFonts w:ascii="PT Astra Serif" w:hAnsi="PT Astra Serif"/>
          <w:bCs/>
          <w:szCs w:val="28"/>
        </w:rPr>
        <w:t xml:space="preserve">                 к административному регламенту</w:t>
      </w:r>
      <w:r w:rsidRPr="00C52CA8">
        <w:rPr>
          <w:rFonts w:ascii="PT Astra Serif" w:hAnsi="PT Astra Serif"/>
          <w:szCs w:val="28"/>
        </w:rPr>
        <w:t xml:space="preserve"> </w:t>
      </w:r>
      <w:r w:rsidRPr="00C52CA8">
        <w:rPr>
          <w:rFonts w:ascii="PT Astra Serif" w:hAnsi="PT Astra Serif"/>
          <w:shd w:val="clear" w:color="auto" w:fill="FFFFFF"/>
          <w:lang w:eastAsia="ru-RU"/>
        </w:rPr>
        <w:br/>
      </w:r>
    </w:p>
    <w:p w:rsidR="00C52CA8" w:rsidRPr="00C52CA8" w:rsidRDefault="00C52CA8" w:rsidP="00C52CA8">
      <w:pPr>
        <w:widowControl w:val="0"/>
        <w:tabs>
          <w:tab w:val="left" w:pos="4320"/>
        </w:tabs>
        <w:autoSpaceDE w:val="0"/>
        <w:jc w:val="center"/>
        <w:rPr>
          <w:rFonts w:ascii="PT Astra Serif" w:hAnsi="PT Astra Serif"/>
          <w:szCs w:val="28"/>
        </w:rPr>
      </w:pPr>
      <w:r w:rsidRPr="00C52CA8">
        <w:rPr>
          <w:rFonts w:ascii="PT Astra Serif" w:hAnsi="PT Astra Serif"/>
          <w:b/>
          <w:bCs/>
          <w:caps/>
          <w:szCs w:val="28"/>
        </w:rPr>
        <w:t>Форма заявления</w:t>
      </w: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szCs w:val="28"/>
        </w:rPr>
        <w:t>о предварительном согласовании предоставления земельного участка</w:t>
      </w:r>
    </w:p>
    <w:p w:rsidR="00C52CA8" w:rsidRPr="00C52CA8" w:rsidRDefault="00C52CA8" w:rsidP="00C52CA8">
      <w:pPr>
        <w:autoSpaceDE w:val="0"/>
        <w:ind w:left="4320"/>
        <w:jc w:val="right"/>
        <w:rPr>
          <w:rFonts w:ascii="PT Astra Serif" w:hAnsi="PT Astra Serif"/>
          <w:sz w:val="28"/>
          <w:szCs w:val="28"/>
        </w:rPr>
      </w:pPr>
      <w:r w:rsidRPr="00C52CA8">
        <w:rPr>
          <w:rFonts w:ascii="PT Astra Serif" w:hAnsi="PT Astra Serif"/>
          <w:sz w:val="28"/>
          <w:szCs w:val="28"/>
        </w:rPr>
        <w:t xml:space="preserve">          </w:t>
      </w:r>
    </w:p>
    <w:tbl>
      <w:tblPr>
        <w:tblW w:w="0" w:type="auto"/>
        <w:tblLayout w:type="fixed"/>
        <w:tblLook w:val="0000" w:firstRow="0" w:lastRow="0" w:firstColumn="0" w:lastColumn="0" w:noHBand="0" w:noVBand="0"/>
      </w:tblPr>
      <w:tblGrid>
        <w:gridCol w:w="3168"/>
        <w:gridCol w:w="6120"/>
      </w:tblGrid>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Главе администрации муниципального образования «</w:t>
            </w:r>
            <w:proofErr w:type="spellStart"/>
            <w:r w:rsidRPr="00C52CA8">
              <w:rPr>
                <w:rFonts w:ascii="PT Astra Serif" w:hAnsi="PT Astra Serif"/>
                <w:szCs w:val="28"/>
              </w:rPr>
              <w:t>Мелекесский</w:t>
            </w:r>
            <w:proofErr w:type="spellEnd"/>
            <w:r w:rsidRPr="00C52CA8">
              <w:rPr>
                <w:rFonts w:ascii="PT Astra Serif" w:hAnsi="PT Astra Serif"/>
                <w:szCs w:val="28"/>
              </w:rPr>
              <w:t xml:space="preserve"> район» Ульяновской области 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от________________________________________________________________________________________________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center"/>
              <w:rPr>
                <w:rFonts w:ascii="PT Astra Serif" w:hAnsi="PT Astra Serif"/>
                <w:i/>
                <w:sz w:val="16"/>
                <w:szCs w:val="20"/>
              </w:rPr>
            </w:pPr>
            <w:r w:rsidRPr="00C52CA8">
              <w:rPr>
                <w:rFonts w:ascii="PT Astra Serif" w:hAnsi="PT Astra Serif"/>
                <w:szCs w:val="28"/>
              </w:rPr>
              <w:t xml:space="preserve">________________________________________________ </w:t>
            </w:r>
            <w:r w:rsidRPr="00C52CA8">
              <w:rPr>
                <w:rFonts w:ascii="PT Astra Serif" w:hAnsi="PT Astra Serif"/>
                <w:i/>
                <w:sz w:val="16"/>
                <w:szCs w:val="20"/>
              </w:rPr>
              <w:t>(для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w:t>
            </w:r>
            <w:proofErr w:type="gramStart"/>
            <w:r w:rsidRPr="00C52CA8">
              <w:rPr>
                <w:rFonts w:ascii="PT Astra Serif" w:hAnsi="PT Astra Serif"/>
                <w:i/>
                <w:sz w:val="16"/>
                <w:szCs w:val="20"/>
              </w:rPr>
              <w:t>о(</w:t>
            </w:r>
            <w:proofErr w:type="gramEnd"/>
            <w:r w:rsidRPr="00C52CA8">
              <w:rPr>
                <w:rFonts w:ascii="PT Astra Serif" w:hAnsi="PT Astra Serif"/>
                <w:i/>
                <w:sz w:val="16"/>
                <w:szCs w:val="20"/>
              </w:rPr>
              <w:t>последнее - при наличии), реквизиты документа, удостоверяющего личность,</w:t>
            </w: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i/>
                <w:sz w:val="16"/>
                <w:szCs w:val="20"/>
              </w:rPr>
              <w:t>(далее – заявитель (и))</w:t>
            </w:r>
          </w:p>
        </w:tc>
      </w:tr>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Почтовый адрес заявител</w:t>
            </w:r>
            <w:proofErr w:type="gramStart"/>
            <w:r w:rsidRPr="00C52CA8">
              <w:rPr>
                <w:rFonts w:ascii="PT Astra Serif" w:hAnsi="PT Astra Serif"/>
                <w:szCs w:val="28"/>
              </w:rPr>
              <w:t>я(</w:t>
            </w:r>
            <w:proofErr w:type="gramEnd"/>
            <w:r w:rsidRPr="00C52CA8">
              <w:rPr>
                <w:rFonts w:ascii="PT Astra Serif" w:hAnsi="PT Astra Serif"/>
                <w:szCs w:val="28"/>
              </w:rPr>
              <w:t>ей):______________________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rPr>
                <w:rFonts w:ascii="PT Astra Serif" w:hAnsi="PT Astra Serif"/>
                <w:sz w:val="28"/>
                <w:szCs w:val="28"/>
              </w:rPr>
            </w:pPr>
            <w:r w:rsidRPr="00C52CA8">
              <w:rPr>
                <w:rFonts w:ascii="PT Astra Serif" w:hAnsi="PT Astra Serif"/>
                <w:i/>
                <w:sz w:val="16"/>
                <w:szCs w:val="20"/>
              </w:rPr>
              <w:t>(местонахождение юридического лица; место жительства физического лица)</w:t>
            </w:r>
          </w:p>
        </w:tc>
      </w:tr>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Электронная почта заявител</w:t>
            </w:r>
            <w:proofErr w:type="gramStart"/>
            <w:r w:rsidRPr="00C52CA8">
              <w:rPr>
                <w:rFonts w:ascii="PT Astra Serif" w:hAnsi="PT Astra Serif"/>
                <w:szCs w:val="28"/>
              </w:rPr>
              <w:t>я(</w:t>
            </w:r>
            <w:proofErr w:type="gramEnd"/>
            <w:r w:rsidRPr="00C52CA8">
              <w:rPr>
                <w:rFonts w:ascii="PT Astra Serif" w:hAnsi="PT Astra Serif"/>
                <w:szCs w:val="28"/>
              </w:rPr>
              <w:t>ей):____________________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Телефон заявителя ________________________________</w:t>
            </w:r>
          </w:p>
        </w:tc>
      </w:tr>
    </w:tbl>
    <w:p w:rsidR="00C52CA8" w:rsidRPr="00C52CA8" w:rsidRDefault="00C52CA8" w:rsidP="00C52CA8">
      <w:pPr>
        <w:widowControl w:val="0"/>
        <w:tabs>
          <w:tab w:val="left" w:pos="4320"/>
        </w:tabs>
        <w:autoSpaceDE w:val="0"/>
        <w:rPr>
          <w:rFonts w:ascii="PT Astra Serif" w:hAnsi="PT Astra Serif"/>
          <w:szCs w:val="28"/>
          <w:highlight w:val="yellow"/>
        </w:rPr>
      </w:pP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szCs w:val="28"/>
        </w:rPr>
        <w:t>заявление о предварительном согласовании предоставления земельного участка.</w:t>
      </w:r>
    </w:p>
    <w:p w:rsidR="00C52CA8" w:rsidRPr="00C52CA8" w:rsidRDefault="00C52CA8" w:rsidP="00C52CA8">
      <w:pPr>
        <w:widowControl w:val="0"/>
        <w:autoSpaceDE w:val="0"/>
        <w:ind w:right="-1"/>
        <w:jc w:val="both"/>
        <w:rPr>
          <w:rFonts w:ascii="PT Astra Serif" w:hAnsi="PT Astra Serif"/>
          <w:szCs w:val="28"/>
        </w:rPr>
      </w:pPr>
    </w:p>
    <w:p w:rsidR="00C52CA8" w:rsidRPr="00C52CA8" w:rsidRDefault="00C52CA8" w:rsidP="00C52CA8">
      <w:pPr>
        <w:widowControl w:val="0"/>
        <w:autoSpaceDE w:val="0"/>
        <w:ind w:right="-1" w:firstLine="709"/>
        <w:jc w:val="both"/>
        <w:rPr>
          <w:rFonts w:ascii="PT Astra Serif" w:hAnsi="PT Astra Serif"/>
          <w:szCs w:val="28"/>
        </w:rPr>
      </w:pPr>
      <w:r w:rsidRPr="00C52CA8">
        <w:rPr>
          <w:rFonts w:ascii="PT Astra Serif" w:hAnsi="PT Astra Serif"/>
          <w:szCs w:val="28"/>
        </w:rPr>
        <w:t>Прош</w:t>
      </w:r>
      <w:proofErr w:type="gramStart"/>
      <w:r w:rsidRPr="00C52CA8">
        <w:rPr>
          <w:rFonts w:ascii="PT Astra Serif" w:hAnsi="PT Astra Serif"/>
          <w:szCs w:val="28"/>
        </w:rPr>
        <w:t>у(</w:t>
      </w:r>
      <w:proofErr w:type="gramEnd"/>
      <w:r w:rsidRPr="00C52CA8">
        <w:rPr>
          <w:rFonts w:ascii="PT Astra Serif" w:hAnsi="PT Astra Serif"/>
          <w:szCs w:val="28"/>
        </w:rPr>
        <w:t xml:space="preserve">сим) предварительно согласовать предоставление на праве ______________ </w:t>
      </w:r>
    </w:p>
    <w:p w:rsidR="00C52CA8" w:rsidRPr="00C52CA8" w:rsidRDefault="00C52CA8" w:rsidP="00C52CA8">
      <w:pPr>
        <w:widowControl w:val="0"/>
        <w:autoSpaceDE w:val="0"/>
        <w:ind w:right="-1"/>
        <w:jc w:val="both"/>
        <w:rPr>
          <w:rFonts w:ascii="PT Astra Serif" w:hAnsi="PT Astra Serif"/>
          <w:i/>
          <w:sz w:val="16"/>
          <w:szCs w:val="16"/>
        </w:rPr>
      </w:pPr>
      <w:r w:rsidRPr="00C52CA8">
        <w:rPr>
          <w:rFonts w:ascii="PT Astra Serif" w:hAnsi="PT Astra Serif"/>
          <w:szCs w:val="28"/>
        </w:rPr>
        <w:t xml:space="preserve">                                                                                    </w:t>
      </w:r>
      <w:r w:rsidRPr="00C52CA8">
        <w:rPr>
          <w:rFonts w:ascii="PT Astra Serif" w:hAnsi="PT Astra Serif"/>
          <w:i/>
          <w:sz w:val="16"/>
          <w:szCs w:val="16"/>
        </w:rPr>
        <w:t xml:space="preserve">                 (собственность, аренда, безвозмездное пользование)</w:t>
      </w:r>
    </w:p>
    <w:p w:rsidR="00C52CA8" w:rsidRPr="00C52CA8" w:rsidRDefault="00C52CA8" w:rsidP="00C52CA8">
      <w:pPr>
        <w:widowControl w:val="0"/>
        <w:autoSpaceDE w:val="0"/>
        <w:ind w:right="-1"/>
        <w:jc w:val="both"/>
        <w:rPr>
          <w:rFonts w:ascii="PT Astra Serif" w:hAnsi="PT Astra Serif"/>
        </w:rPr>
      </w:pPr>
      <w:r w:rsidRPr="00C52CA8">
        <w:rPr>
          <w:rFonts w:ascii="PT Astra Serif" w:hAnsi="PT Astra Serif"/>
          <w:szCs w:val="28"/>
        </w:rPr>
        <w:t>земельного участка на</w:t>
      </w:r>
      <w:r w:rsidRPr="00C52CA8">
        <w:rPr>
          <w:rFonts w:ascii="PT Astra Serif" w:hAnsi="PT Astra Serif"/>
          <w:sz w:val="28"/>
          <w:szCs w:val="28"/>
        </w:rPr>
        <w:t xml:space="preserve"> </w:t>
      </w:r>
      <w:r w:rsidRPr="00C52CA8">
        <w:rPr>
          <w:rFonts w:ascii="PT Astra Serif" w:hAnsi="PT Astra Serif"/>
        </w:rPr>
        <w:t>срок 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 Сведения о земельном участке:</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1.1. Кадастровый номер земельного участка:</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1)__________________________,4)__________________________,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2)__________________________,5)__________________________,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3)__________________________,6)__________________________.</w:t>
      </w:r>
    </w:p>
    <w:p w:rsidR="00C52CA8" w:rsidRPr="00C52CA8" w:rsidRDefault="00C52CA8" w:rsidP="00C52CA8">
      <w:pPr>
        <w:widowControl w:val="0"/>
        <w:autoSpaceDE w:val="0"/>
        <w:ind w:right="-1" w:firstLine="709"/>
        <w:jc w:val="both"/>
        <w:rPr>
          <w:rFonts w:ascii="PT Astra Serif" w:hAnsi="PT Astra Serif"/>
        </w:rPr>
      </w:pPr>
      <w:r w:rsidRPr="00C52CA8">
        <w:rPr>
          <w:rFonts w:ascii="PT Astra Serif" w:hAnsi="PT Astra Serif"/>
        </w:rPr>
        <w:t>1.2. Цель использования земельного участка: ________________________________</w:t>
      </w:r>
    </w:p>
    <w:p w:rsidR="00C52CA8" w:rsidRPr="00C52CA8" w:rsidRDefault="00C52CA8" w:rsidP="00C52CA8">
      <w:pPr>
        <w:widowControl w:val="0"/>
        <w:autoSpaceDE w:val="0"/>
        <w:jc w:val="both"/>
        <w:rPr>
          <w:rFonts w:ascii="PT Astra Serif" w:hAnsi="PT Astra Serif"/>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jc w:val="both"/>
        <w:rPr>
          <w:rFonts w:ascii="PT Astra Serif" w:hAnsi="PT Astra Serif"/>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t xml:space="preserve">1.3. Основание предоставления земельного участка </w:t>
      </w:r>
      <w:r w:rsidRPr="00C52CA8">
        <w:rPr>
          <w:rFonts w:ascii="PT Astra Serif" w:hAnsi="PT Astra Serif"/>
          <w:b/>
        </w:rPr>
        <w:t>в собственность за плату</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w:t>
      </w:r>
    </w:p>
    <w:p w:rsidR="00C52CA8" w:rsidRPr="00C52CA8" w:rsidRDefault="00C52CA8" w:rsidP="00C52CA8">
      <w:pPr>
        <w:numPr>
          <w:ilvl w:val="0"/>
          <w:numId w:val="6"/>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4"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C52CA8">
        <w:rPr>
          <w:rFonts w:ascii="PT Astra Serif" w:hAnsi="PT Astra Serif"/>
        </w:rPr>
        <w:t>»;</w:t>
      </w:r>
    </w:p>
    <w:p w:rsidR="00C52CA8" w:rsidRPr="00C52CA8" w:rsidRDefault="00C52CA8" w:rsidP="00C52CA8">
      <w:pPr>
        <w:numPr>
          <w:ilvl w:val="0"/>
          <w:numId w:val="6"/>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земельных участков, образованных из земельного участка, предоставленного садоводческому или огородническому некоммерческому </w:t>
      </w:r>
      <w:r w:rsidRPr="00C52CA8">
        <w:rPr>
          <w:rFonts w:ascii="PT Astra Serif" w:hAnsi="PT Astra Serif" w:cs="PT Astra Serif"/>
        </w:rPr>
        <w:lastRenderedPageBreak/>
        <w:t>товариществу, за исключением земельных участков общего назначения, членам такого товарищества;</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на которых расположены здания, сооружения, собственникам таких зданий, сооружений либо помещений в них;</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находящихся в постоянном (бессрочном) пользовании юридических лиц, указанным юридическим лицам;</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52CA8" w:rsidRPr="00C52CA8" w:rsidRDefault="00C52CA8" w:rsidP="00C52CA8">
      <w:pPr>
        <w:numPr>
          <w:ilvl w:val="0"/>
          <w:numId w:val="6"/>
        </w:numPr>
        <w:suppressAutoHyphens/>
        <w:ind w:firstLine="567"/>
        <w:jc w:val="both"/>
        <w:rPr>
          <w:rFonts w:ascii="PT Astra Serif" w:hAnsi="PT Astra Serif"/>
        </w:rPr>
      </w:pPr>
      <w:proofErr w:type="gramStart"/>
      <w:r w:rsidRPr="00C52CA8">
        <w:rPr>
          <w:rFonts w:ascii="PT Astra Serif" w:hAnsi="PT Astra Serif"/>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52CA8">
        <w:rPr>
          <w:rFonts w:ascii="PT Astra Serif" w:hAnsi="PT Astra Serif"/>
        </w:rPr>
        <w:t xml:space="preserve"> информации о выявленных в рамках государственного земельного надзора и </w:t>
      </w:r>
      <w:proofErr w:type="spellStart"/>
      <w:r w:rsidRPr="00C52CA8">
        <w:rPr>
          <w:rFonts w:ascii="PT Astra Serif" w:hAnsi="PT Astra Serif"/>
        </w:rPr>
        <w:t>неустраненных</w:t>
      </w:r>
      <w:proofErr w:type="spellEnd"/>
      <w:r w:rsidRPr="00C52CA8">
        <w:rPr>
          <w:rFonts w:ascii="PT Astra Serif" w:hAnsi="PT Astra Seri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52CA8">
        <w:rPr>
          <w:rFonts w:ascii="PT Astra Serif" w:hAnsi="PT Astra Serif"/>
        </w:rPr>
        <w:t>истечения срока указанного договора аренды земельного участка</w:t>
      </w:r>
      <w:proofErr w:type="gramEnd"/>
      <w:r w:rsidRPr="00C52CA8">
        <w:rPr>
          <w:rFonts w:ascii="PT Astra Serif" w:hAnsi="PT Astra Serif"/>
        </w:rPr>
        <w:t>;</w:t>
      </w:r>
    </w:p>
    <w:p w:rsidR="00C52CA8" w:rsidRPr="00C52CA8" w:rsidRDefault="00C52CA8" w:rsidP="00C52CA8">
      <w:pPr>
        <w:numPr>
          <w:ilvl w:val="0"/>
          <w:numId w:val="6"/>
        </w:numPr>
        <w:tabs>
          <w:tab w:val="num" w:pos="567"/>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t xml:space="preserve">Основание предоставления земельного участка </w:t>
      </w:r>
      <w:r w:rsidRPr="00C52CA8">
        <w:rPr>
          <w:rFonts w:ascii="PT Astra Serif" w:hAnsi="PT Astra Serif"/>
          <w:b/>
        </w:rPr>
        <w:t>в собственность бесплатно</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 xml:space="preserve">): </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2CA8" w:rsidRPr="00C52CA8" w:rsidRDefault="00C52CA8" w:rsidP="00C52CA8">
      <w:pPr>
        <w:numPr>
          <w:ilvl w:val="0"/>
          <w:numId w:val="3"/>
        </w:numPr>
        <w:suppressAutoHyphens/>
        <w:ind w:firstLine="567"/>
        <w:jc w:val="both"/>
        <w:rPr>
          <w:rFonts w:ascii="PT Astra Serif" w:hAnsi="PT Astra Serif"/>
        </w:rPr>
      </w:pPr>
      <w:proofErr w:type="gramStart"/>
      <w:r w:rsidRPr="00C52CA8">
        <w:rPr>
          <w:rFonts w:ascii="PT Astra Serif" w:hAnsi="PT Astra Serif"/>
        </w:rPr>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lastRenderedPageBreak/>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r w:rsidRPr="00C52CA8">
        <w:rPr>
          <w:rFonts w:ascii="PT Astra Serif" w:hAnsi="PT Astra Serif" w:cs="PT Astra Serif"/>
        </w:rPr>
        <w:t xml:space="preserve"> созданию объектов туристской инфраструктуры и иному развитию территорий</w:t>
      </w:r>
      <w:r w:rsidRPr="00C52CA8">
        <w:rPr>
          <w:rFonts w:ascii="PT Astra Serif" w:hAnsi="PT Astra Serif"/>
        </w:rPr>
        <w:t>»;</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t xml:space="preserve">Основание предоставления земельного участка </w:t>
      </w:r>
      <w:r w:rsidRPr="00C52CA8">
        <w:rPr>
          <w:rFonts w:ascii="PT Astra Serif" w:hAnsi="PT Astra Serif"/>
          <w:b/>
        </w:rPr>
        <w:t>в аренду</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0" w:name="dst469"/>
      <w:bookmarkEnd w:id="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anchor="dst100009" w:history="1">
        <w:r w:rsidRPr="00C52CA8">
          <w:rPr>
            <w:rFonts w:ascii="PT Astra Serif" w:hAnsi="PT Astra Serif"/>
            <w:color w:val="0000FF"/>
            <w:u w:val="single"/>
          </w:rPr>
          <w:t>критериям</w:t>
        </w:r>
      </w:hyperlink>
      <w:r w:rsidRPr="00C52CA8">
        <w:rPr>
          <w:rFonts w:ascii="PT Astra Serif" w:hAnsi="PT Astra Serif"/>
        </w:rPr>
        <w:t>, установленным Правительством Российской Федерации;</w:t>
      </w:r>
      <w:bookmarkStart w:id="1" w:name="dst470"/>
      <w:bookmarkEnd w:id="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2" w:name="dst471"/>
      <w:bookmarkEnd w:id="2"/>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застройщику, признанному в соответствии с Федеральным </w:t>
      </w:r>
      <w:hyperlink r:id="rId16"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30 декабря 2004 года N 214-ФЗ "Об участии в долевом строительстве многоквартирных домов и иных объектов недвижимости и</w:t>
      </w:r>
      <w:proofErr w:type="gramEnd"/>
      <w:r w:rsidRPr="00C52CA8">
        <w:rPr>
          <w:rFonts w:ascii="PT Astra Serif" w:hAnsi="PT Astra Serif" w:cs="PT Astra Serif"/>
          <w:color w:val="000000"/>
        </w:rPr>
        <w:t xml:space="preserve"> о внесении изменений в некоторые законодательные акты Российской Федерации" и </w:t>
      </w:r>
      <w:proofErr w:type="gramStart"/>
      <w:r w:rsidRPr="00C52CA8">
        <w:rPr>
          <w:rFonts w:ascii="PT Astra Serif" w:hAnsi="PT Astra Serif" w:cs="PT Astra Serif"/>
          <w:color w:val="000000"/>
        </w:rPr>
        <w:t>права</w:t>
      </w:r>
      <w:proofErr w:type="gramEnd"/>
      <w:r w:rsidRPr="00C52CA8">
        <w:rPr>
          <w:rFonts w:ascii="PT Astra Serif" w:hAnsi="PT Astra Serif" w:cs="PT Astra Serif"/>
          <w:color w:val="00000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C52CA8">
          <w:rPr>
            <w:rFonts w:ascii="PT Astra Serif" w:hAnsi="PT Astra Serif" w:cs="PT Astra Serif"/>
            <w:color w:val="000000"/>
          </w:rPr>
          <w:t>пунктом 1 статьи 201.3</w:t>
        </w:r>
      </w:hyperlink>
      <w:r w:rsidRPr="00C52CA8">
        <w:rPr>
          <w:rFonts w:ascii="PT Astra Serif" w:hAnsi="PT Astra Serif" w:cs="PT Astra Serif"/>
        </w:rPr>
        <w:t xml:space="preserve"> Федерального закона от 26 октября 2002 года N 127-ФЗ "О несостоятельности (банкротстве)"</w:t>
      </w:r>
    </w:p>
    <w:p w:rsidR="00C52CA8" w:rsidRPr="00C52CA8" w:rsidRDefault="00C52CA8" w:rsidP="00C52CA8">
      <w:pPr>
        <w:numPr>
          <w:ilvl w:val="0"/>
          <w:numId w:val="2"/>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застройщику, признанному в соответствии с Федеральным </w:t>
      </w:r>
      <w:hyperlink r:id="rId19"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 127-ФЗ "О несостоятельности (банкротстве)" банкротом, для передачи публично-</w:t>
      </w:r>
      <w:r w:rsidRPr="00C52CA8">
        <w:rPr>
          <w:rFonts w:ascii="PT Astra Serif" w:hAnsi="PT Astra Serif" w:cs="PT Astra Serif"/>
          <w:color w:val="000000"/>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29 июля 2017 года № 218-ФЗ "О публично-правовой компании "Фонд развития</w:t>
      </w:r>
      <w:proofErr w:type="gramEnd"/>
      <w:r w:rsidRPr="00C52CA8">
        <w:rPr>
          <w:rFonts w:ascii="PT Astra Serif" w:hAnsi="PT Astra Serif" w:cs="PT Astra Serif"/>
        </w:rPr>
        <w:t xml:space="preserve"> территорий" и о внесении изменений в отдельные законодательные акты Российской Федерации";</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52CA8">
        <w:rPr>
          <w:rFonts w:ascii="PT Astra Serif" w:hAnsi="PT Astra Serif"/>
        </w:rPr>
        <w:t>о-</w:t>
      </w:r>
      <w:proofErr w:type="gramEnd"/>
      <w:r w:rsidRPr="00C52CA8">
        <w:rPr>
          <w:rFonts w:ascii="PT Astra Serif" w:hAnsi="PT Astra Serif"/>
        </w:rPr>
        <w:t>, газо- и водоснабжения, водоотведения, связи, нефтепроводов, объектов федерального, регионального или местного значения;</w:t>
      </w:r>
      <w:bookmarkStart w:id="3" w:name="dst472"/>
      <w:bookmarkEnd w:id="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 Российской Федерации</w:t>
      </w:r>
      <w:bookmarkStart w:id="4" w:name="dst473"/>
      <w:bookmarkEnd w:id="4"/>
      <w:r w:rsidRPr="00C52CA8">
        <w:rPr>
          <w:rFonts w:ascii="PT Astra Serif" w:hAnsi="PT Astra Serif"/>
        </w:rPr>
        <w:t>;</w:t>
      </w:r>
      <w:proofErr w:type="gramEnd"/>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w:t>
      </w:r>
      <w:r w:rsidRPr="00C52CA8">
        <w:rPr>
          <w:rFonts w:ascii="PT Astra Serif" w:hAnsi="PT Astra Serif"/>
          <w:color w:val="000000"/>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5" w:name="dst475"/>
      <w:bookmarkEnd w:id="5"/>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предоставление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C52CA8">
        <w:rPr>
          <w:rFonts w:ascii="PT Astra Serif" w:hAnsi="PT Astra Serif"/>
        </w:rPr>
        <w:t xml:space="preserve"> товарищества, осуществляющего управление имуществом общего пользования в границах такой территории);</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на праве оперативного управления;</w:t>
      </w:r>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r w:rsidRPr="00C52CA8">
        <w:rPr>
          <w:rFonts w:ascii="PT Astra Serif" w:hAnsi="PT Astra Serif"/>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6" w:name="dst478"/>
      <w:bookmarkEnd w:id="6"/>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 xml:space="preserve">предоставление земельного участка, находящегося в постоянном (бессрочном) пользовании юридических лиц, этим землепользователям </w:t>
      </w:r>
      <w:r w:rsidRPr="00C52CA8">
        <w:rPr>
          <w:rFonts w:ascii="PT Astra Serif" w:hAnsi="PT Astra Serif" w:cs="PT Astra Serif"/>
        </w:rPr>
        <w:t xml:space="preserve">за исключением юридических лиц, указанных в </w:t>
      </w:r>
      <w:hyperlink r:id="rId21" w:history="1">
        <w:r w:rsidRPr="00C52CA8">
          <w:rPr>
            <w:rFonts w:ascii="PT Astra Serif" w:hAnsi="PT Astra Serif" w:cs="PT Astra Serif"/>
            <w:color w:val="000000"/>
          </w:rPr>
          <w:t>пункте 2 статьи 39.9</w:t>
        </w:r>
      </w:hyperlink>
      <w:r w:rsidRPr="00C52CA8">
        <w:rPr>
          <w:rFonts w:ascii="PT Astra Serif" w:hAnsi="PT Astra Serif" w:cs="PT Astra Serif"/>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w:t>
      </w:r>
      <w:proofErr w:type="gramEnd"/>
      <w:r w:rsidRPr="00C52CA8">
        <w:rPr>
          <w:rFonts w:ascii="PT Astra Serif" w:hAnsi="PT Astra Serif" w:cs="PT Astra Serif"/>
        </w:rPr>
        <w:t xml:space="preserve"> не может находиться в частной собственности</w:t>
      </w:r>
      <w:r w:rsidRPr="00C52CA8">
        <w:rPr>
          <w:rFonts w:ascii="PT Astra Serif" w:hAnsi="PT Astra Serif"/>
        </w:rPr>
        <w:t>;</w:t>
      </w:r>
      <w:bookmarkStart w:id="7" w:name="dst479"/>
      <w:bookmarkEnd w:id="7"/>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крестьянскому (фермерскому) хозяйству или сельскохозяйственной организации в случаях, установленных </w:t>
      </w:r>
      <w:r w:rsidRPr="00C52CA8">
        <w:rPr>
          <w:rFonts w:ascii="PT Astra Serif" w:hAnsi="PT Astra Serif"/>
        </w:rPr>
        <w:lastRenderedPageBreak/>
        <w:t>Федеральным закон</w:t>
      </w:r>
      <w:r w:rsidRPr="00C52CA8">
        <w:rPr>
          <w:rFonts w:ascii="PT Astra Serif" w:hAnsi="PT Astra Serif"/>
        </w:rPr>
        <w:t>о</w:t>
      </w:r>
      <w:r w:rsidRPr="00C52CA8">
        <w:rPr>
          <w:rFonts w:ascii="PT Astra Serif" w:hAnsi="PT Astra Serif"/>
        </w:rPr>
        <w:t>м от 24.07.2002 № 101-ФЗ «Об обороте земель сельскохозяйственного назначения»;</w:t>
      </w:r>
      <w:bookmarkStart w:id="8" w:name="dst480"/>
      <w:bookmarkEnd w:id="8"/>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bookmarkStart w:id="9" w:name="dst1684"/>
      <w:bookmarkEnd w:id="9"/>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10" w:name="dst482"/>
      <w:bookmarkEnd w:id="1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11" w:name="dst484"/>
      <w:bookmarkEnd w:id="1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12" w:name="dst485"/>
      <w:bookmarkEnd w:id="12"/>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13" w:name="dst486"/>
      <w:bookmarkEnd w:id="1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14" w:name="dst487"/>
      <w:bookmarkEnd w:id="14"/>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необходимого для осуществления пользования недрами, </w:t>
      </w:r>
      <w:proofErr w:type="spellStart"/>
      <w:r w:rsidRPr="00C52CA8">
        <w:rPr>
          <w:rFonts w:ascii="PT Astra Serif" w:hAnsi="PT Astra Serif"/>
        </w:rPr>
        <w:t>недропользователю</w:t>
      </w:r>
      <w:proofErr w:type="spellEnd"/>
      <w:r w:rsidRPr="00C52CA8">
        <w:rPr>
          <w:rFonts w:ascii="PT Astra Serif" w:hAnsi="PT Astra Serif"/>
        </w:rPr>
        <w:t>;</w:t>
      </w:r>
      <w:bookmarkStart w:id="15" w:name="dst488"/>
      <w:bookmarkEnd w:id="15"/>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52CA8">
        <w:rPr>
          <w:rFonts w:ascii="PT Astra Serif" w:hAnsi="PT Astra Serif"/>
        </w:rPr>
        <w:t xml:space="preserve"> экономической зоны и на прилегающей к ней территории и по управлению этими и ранее созданными объектами недвижимости;</w:t>
      </w:r>
      <w:bookmarkStart w:id="16" w:name="dst489"/>
      <w:bookmarkEnd w:id="16"/>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 xml:space="preserve">предоставление земельного участка, </w:t>
      </w:r>
      <w:bookmarkStart w:id="17" w:name="dst1523"/>
      <w:bookmarkEnd w:id="17"/>
      <w:r w:rsidRPr="00C52CA8">
        <w:rPr>
          <w:rFonts w:ascii="PT Astra Serif" w:hAnsi="PT Astra Serif" w:cs="PT Astra Serif"/>
        </w:rPr>
        <w:t xml:space="preserve">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w:t>
      </w:r>
      <w:r w:rsidRPr="00C52CA8">
        <w:rPr>
          <w:rFonts w:ascii="PT Astra Serif" w:hAnsi="PT Astra Serif" w:cs="PT Astra Serif"/>
        </w:rPr>
        <w:lastRenderedPageBreak/>
        <w:t>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C52CA8">
        <w:rPr>
          <w:rFonts w:ascii="PT Astra Serif" w:hAnsi="PT Astra Serif" w:cs="PT Astra Serif"/>
        </w:rPr>
        <w:t xml:space="preserve"> Российской Федерации федеральным органом исполнительной власти решения </w:t>
      </w:r>
      <w:proofErr w:type="gramStart"/>
      <w:r w:rsidRPr="00C52CA8">
        <w:rPr>
          <w:rFonts w:ascii="PT Astra Serif" w:hAnsi="PT Astra Serif" w:cs="PT Astra Serif"/>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2" w:history="1">
        <w:r w:rsidRPr="00C52CA8">
          <w:rPr>
            <w:rFonts w:ascii="PT Astra Serif" w:hAnsi="PT Astra Serif" w:cs="PT Astra Serif"/>
            <w:color w:val="000000"/>
          </w:rPr>
          <w:t>законом</w:t>
        </w:r>
        <w:proofErr w:type="gramEnd"/>
      </w:hyperlink>
      <w:r w:rsidRPr="00C52CA8">
        <w:rPr>
          <w:rFonts w:ascii="PT Astra Serif" w:hAnsi="PT Astra Serif" w:cs="PT Astra Serif"/>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2CA8">
        <w:rPr>
          <w:rFonts w:ascii="PT Astra Serif" w:hAnsi="PT Astra Serif"/>
        </w:rPr>
        <w:t>муниципально</w:t>
      </w:r>
      <w:proofErr w:type="spellEnd"/>
      <w:r w:rsidRPr="00C52CA8">
        <w:rPr>
          <w:rFonts w:ascii="PT Astra Serif" w:hAnsi="PT Astra Serif"/>
        </w:rPr>
        <w:t>-частном партнерстве, лицу, с которым заключены указанные соглашения</w:t>
      </w:r>
      <w:bookmarkStart w:id="18" w:name="dst1151"/>
      <w:bookmarkEnd w:id="18"/>
      <w:r w:rsidRPr="00C52CA8">
        <w:rPr>
          <w:rFonts w:ascii="PT Astra Serif" w:hAnsi="PT Astra Serif"/>
        </w:rPr>
        <w:t>;</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52CA8">
        <w:rPr>
          <w:rFonts w:ascii="PT Astra Serif" w:hAnsi="PT Astra Serif"/>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19" w:name="dst1583"/>
      <w:bookmarkEnd w:id="19"/>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20" w:name="dst491"/>
      <w:bookmarkEnd w:id="2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2CA8">
        <w:rPr>
          <w:rFonts w:ascii="PT Astra Serif" w:hAnsi="PT Astra Serif"/>
        </w:rPr>
        <w:t>охотхозяйственное</w:t>
      </w:r>
      <w:proofErr w:type="spellEnd"/>
      <w:r w:rsidRPr="00C52CA8">
        <w:rPr>
          <w:rFonts w:ascii="PT Astra Serif" w:hAnsi="PT Astra Serif"/>
        </w:rPr>
        <w:t xml:space="preserve"> соглашение;</w:t>
      </w:r>
      <w:bookmarkStart w:id="21" w:name="dst492"/>
      <w:bookmarkEnd w:id="2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22" w:name="dst493"/>
      <w:bookmarkEnd w:id="22"/>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52CA8">
        <w:rPr>
          <w:rFonts w:ascii="PT Astra Serif" w:hAnsi="PT Astra Serif"/>
        </w:rPr>
        <w:t>полос</w:t>
      </w:r>
      <w:proofErr w:type="gramEnd"/>
      <w:r w:rsidRPr="00C52CA8">
        <w:rPr>
          <w:rFonts w:ascii="PT Astra Serif" w:hAnsi="PT Astra Serif"/>
        </w:rPr>
        <w:t xml:space="preserve"> автомобильных дорог;</w:t>
      </w:r>
      <w:bookmarkStart w:id="23" w:name="dst494"/>
      <w:bookmarkEnd w:id="2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24" w:name="dst495"/>
      <w:bookmarkEnd w:id="24"/>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25" w:name="dst496"/>
      <w:bookmarkEnd w:id="25"/>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w:t>
      </w:r>
      <w:r w:rsidRPr="00C52CA8">
        <w:rPr>
          <w:rFonts w:ascii="PT Astra Serif" w:hAnsi="PT Astra Serif"/>
        </w:rPr>
        <w:lastRenderedPageBreak/>
        <w:t>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26" w:name="dst497"/>
      <w:bookmarkEnd w:id="26"/>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лицу, осуществляющему </w:t>
      </w:r>
      <w:proofErr w:type="gramStart"/>
      <w:r w:rsidRPr="00C52CA8">
        <w:rPr>
          <w:rFonts w:ascii="PT Astra Serif" w:hAnsi="PT Astra Serif" w:cs="PT Astra Serif"/>
        </w:rPr>
        <w:t>товарную</w:t>
      </w:r>
      <w:proofErr w:type="gramEnd"/>
      <w:r w:rsidRPr="00C52CA8">
        <w:rPr>
          <w:rFonts w:ascii="PT Astra Serif" w:hAnsi="PT Astra Serif" w:cs="PT Astra Serif"/>
        </w:rPr>
        <w:t xml:space="preserve"> </w:t>
      </w:r>
      <w:proofErr w:type="spellStart"/>
      <w:r w:rsidRPr="00C52CA8">
        <w:rPr>
          <w:rFonts w:ascii="PT Astra Serif" w:hAnsi="PT Astra Serif" w:cs="PT Astra Serif"/>
        </w:rPr>
        <w:t>аквакультуру</w:t>
      </w:r>
      <w:proofErr w:type="spellEnd"/>
      <w:r w:rsidRPr="00C52CA8">
        <w:rPr>
          <w:rFonts w:ascii="PT Astra Serif" w:hAnsi="PT Astra Serif" w:cs="PT Astra Serif"/>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27" w:name="dst1581"/>
      <w:bookmarkEnd w:id="27"/>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2CA8">
        <w:rPr>
          <w:rFonts w:ascii="PT Astra Serif" w:hAnsi="PT Astra Serif"/>
        </w:rPr>
        <w:t>неустраненных</w:t>
      </w:r>
      <w:proofErr w:type="spellEnd"/>
      <w:r w:rsidRPr="00C52CA8">
        <w:rPr>
          <w:rFonts w:ascii="PT Astra Serif" w:hAnsi="PT Astra Seri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52CA8">
        <w:rPr>
          <w:rFonts w:ascii="PT Astra Serif" w:hAnsi="PT Astra Serif"/>
        </w:rPr>
        <w:t xml:space="preserve"> земельного участка;</w:t>
      </w:r>
      <w:bookmarkStart w:id="28" w:name="dst499"/>
      <w:bookmarkEnd w:id="28"/>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r w:rsidRPr="00C52CA8">
        <w:rPr>
          <w:rFonts w:ascii="PT Astra Serif" w:hAnsi="PT Astra Serif"/>
        </w:rPr>
        <w:t>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29" w:name="dst1514"/>
      <w:bookmarkEnd w:id="29"/>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r w:rsidRPr="00C52CA8">
        <w:rPr>
          <w:rFonts w:ascii="PT Astra Serif" w:hAnsi="PT Astra Serif" w:cs="PT Astra Serif"/>
        </w:rPr>
        <w:t>, созданию объектов туристской инфраструктуры и иному развитию территорий»;</w:t>
      </w:r>
      <w:bookmarkStart w:id="30" w:name="dst1675"/>
      <w:bookmarkStart w:id="31" w:name="dst101164"/>
      <w:bookmarkEnd w:id="30"/>
      <w:bookmarkEnd w:id="3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3"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rPr>
        <w:t xml:space="preserve">предоставление </w:t>
      </w:r>
      <w:r w:rsidRPr="00C52CA8">
        <w:rPr>
          <w:rFonts w:ascii="PT Astra Serif" w:hAnsi="PT Astra Serif" w:cs="PT Astra Serif"/>
        </w:rPr>
        <w:t xml:space="preserve">земельного участка публично-правовой компании "Фонд развития территорий" для осуществления функций и полномочий, предусмотренных </w:t>
      </w:r>
      <w:r w:rsidRPr="00C52CA8">
        <w:rPr>
          <w:rFonts w:ascii="PT Astra Serif" w:hAnsi="PT Astra Serif" w:cs="PT Astra Serif"/>
          <w:color w:val="000000"/>
        </w:rPr>
        <w:t xml:space="preserve">Федеральным </w:t>
      </w:r>
      <w:hyperlink r:id="rId24"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C52CA8">
        <w:rPr>
          <w:rFonts w:ascii="PT Astra Serif" w:hAnsi="PT Astra Serif" w:cs="PT Astra Serif"/>
          <w:color w:val="000000"/>
        </w:rPr>
        <w:lastRenderedPageBreak/>
        <w:t>компании</w:t>
      </w:r>
      <w:proofErr w:type="gramEnd"/>
      <w:r w:rsidRPr="00C52CA8">
        <w:rPr>
          <w:rFonts w:ascii="PT Astra Serif" w:hAnsi="PT Astra Serif" w:cs="PT Astra Serif"/>
          <w:color w:val="000000"/>
        </w:rPr>
        <w:t xml:space="preserve"> </w:t>
      </w:r>
      <w:proofErr w:type="gramStart"/>
      <w:r w:rsidRPr="00C52CA8">
        <w:rPr>
          <w:rFonts w:ascii="PT Astra Serif" w:hAnsi="PT Astra Serif" w:cs="PT Astra Serif"/>
          <w:color w:val="000000"/>
        </w:rPr>
        <w:t xml:space="preserve">по основаниям, предусмотренным Федеральным </w:t>
      </w:r>
      <w:hyperlink r:id="rId25"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6" w:history="1">
        <w:r w:rsidRPr="00C52CA8">
          <w:rPr>
            <w:rFonts w:ascii="PT Astra Serif" w:hAnsi="PT Astra Serif" w:cs="PT Astra Serif"/>
            <w:color w:val="000000"/>
          </w:rPr>
          <w:t>кодексом</w:t>
        </w:r>
      </w:hyperlink>
      <w:r w:rsidRPr="00C52CA8">
        <w:rPr>
          <w:rFonts w:ascii="PT Astra Serif" w:hAnsi="PT Astra Serif" w:cs="PT Astra Serif"/>
        </w:rPr>
        <w:t xml:space="preserve"> Российской Федерации, а</w:t>
      </w:r>
      <w:proofErr w:type="gramEnd"/>
      <w:r w:rsidRPr="00C52CA8">
        <w:rPr>
          <w:rFonts w:ascii="PT Astra Serif" w:hAnsi="PT Astra Serif" w:cs="PT Astra Serif"/>
        </w:rPr>
        <w:t xml:space="preserve"> также в случае, если земельные участки (права на них) отсутствуют у застройщика, признанного несостоятельным (банкротом);</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публично-правовой компании "Фонд развития территорий" по основаниям, предусмотренным Федеральным </w:t>
      </w:r>
      <w:hyperlink r:id="rId27"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26 октября 2002 года № 127-ФЗ "О несостоятельности (банкротстве)"</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52CA8" w:rsidRPr="00C52CA8" w:rsidRDefault="00C52CA8" w:rsidP="00C52CA8">
      <w:pPr>
        <w:autoSpaceDE w:val="0"/>
        <w:autoSpaceDN w:val="0"/>
        <w:adjustRightInd w:val="0"/>
        <w:ind w:left="567"/>
        <w:jc w:val="both"/>
        <w:rPr>
          <w:rFonts w:ascii="PT Astra Serif" w:hAnsi="PT Astra Serif" w:cs="PT Astra Serif"/>
        </w:rPr>
      </w:pP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Основание предоставления земельного участка </w:t>
      </w:r>
      <w:r w:rsidRPr="00C52CA8">
        <w:rPr>
          <w:rFonts w:ascii="PT Astra Serif" w:hAnsi="PT Astra Serif"/>
          <w:b/>
        </w:rPr>
        <w:t>в безвозмездное пользование</w:t>
      </w:r>
      <w:r w:rsidRPr="00C52CA8">
        <w:rPr>
          <w:rFonts w:ascii="PT Astra Serif" w:hAnsi="PT Astra Serif"/>
        </w:rPr>
        <w:t xml:space="preserve"> (</w:t>
      </w:r>
      <w:r w:rsidRPr="00C52CA8">
        <w:rPr>
          <w:rFonts w:ascii="PT Astra Serif" w:hAnsi="PT Astra Serif"/>
          <w:b/>
          <w:i/>
        </w:rPr>
        <w:t xml:space="preserve">выбрать из </w:t>
      </w:r>
      <w:proofErr w:type="gramStart"/>
      <w:r w:rsidRPr="00C52CA8">
        <w:rPr>
          <w:rFonts w:ascii="PT Astra Serif" w:hAnsi="PT Astra Serif"/>
          <w:b/>
          <w:i/>
        </w:rPr>
        <w:t>предложенных</w:t>
      </w:r>
      <w:proofErr w:type="gramEnd"/>
      <w:r w:rsidRPr="00C52CA8">
        <w:rPr>
          <w:rFonts w:ascii="PT Astra Serif" w:hAnsi="PT Astra Serif"/>
        </w:rPr>
        <w:t>):</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szCs w:val="26"/>
        </w:rPr>
      </w:pPr>
      <w:r w:rsidRPr="00C52CA8">
        <w:rPr>
          <w:rFonts w:ascii="PT Astra Serif" w:hAnsi="PT Astra Serif" w:cs="PT Astra Serif"/>
          <w:szCs w:val="26"/>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w:t>
      </w:r>
      <w:r w:rsidRPr="00C52CA8">
        <w:rPr>
          <w:rFonts w:ascii="PT Astra Serif" w:hAnsi="PT Astra Serif"/>
        </w:rPr>
        <w:lastRenderedPageBreak/>
        <w:t>договоров;</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C52CA8">
        <w:rPr>
          <w:rFonts w:ascii="PT Astra Serif" w:hAnsi="PT Astra Serif"/>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гражданам и юридическим лицам для сельскохозяйственного, </w:t>
      </w:r>
      <w:proofErr w:type="spellStart"/>
      <w:r w:rsidRPr="00C52CA8">
        <w:rPr>
          <w:rFonts w:ascii="PT Astra Serif" w:hAnsi="PT Astra Serif"/>
        </w:rPr>
        <w:t>охотхозяйственного</w:t>
      </w:r>
      <w:proofErr w:type="spellEnd"/>
      <w:r w:rsidRPr="00C52CA8">
        <w:rPr>
          <w:rFonts w:ascii="PT Astra Serif" w:hAnsi="PT Astra Serif"/>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C52CA8">
        <w:rPr>
          <w:rFonts w:ascii="PT Astra Serif" w:hAnsi="PT Astra Serif"/>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w:t>
      </w:r>
      <w:r w:rsidRPr="00C52CA8">
        <w:rPr>
          <w:rFonts w:ascii="PT Astra Serif" w:hAnsi="PT Astra Serif"/>
        </w:rPr>
        <w:lastRenderedPageBreak/>
        <w:t>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cs="PT Astra Serif"/>
        </w:rPr>
      </w:pPr>
      <w:r w:rsidRPr="00C52CA8">
        <w:rPr>
          <w:rFonts w:ascii="PT Astra Serif" w:hAnsi="PT Astra Serif"/>
        </w:rPr>
        <w:t xml:space="preserve">предоставление земельного участка лицу, право безвозмездного </w:t>
      </w:r>
      <w:proofErr w:type="gramStart"/>
      <w:r w:rsidRPr="00C52CA8">
        <w:rPr>
          <w:rFonts w:ascii="PT Astra Serif" w:hAnsi="PT Astra Serif"/>
        </w:rPr>
        <w:t>пользования</w:t>
      </w:r>
      <w:proofErr w:type="gramEnd"/>
      <w:r w:rsidRPr="00C52CA8">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cs="PT Astra Serif"/>
        </w:rPr>
      </w:pPr>
      <w:proofErr w:type="gramStart"/>
      <w:r w:rsidRPr="00C52CA8">
        <w:rPr>
          <w:rFonts w:ascii="PT Astra Serif" w:hAnsi="PT Astra Serif"/>
        </w:rPr>
        <w:t>предоставление земельного участка лицу в случае и в порядке, которые предусмотрены Федеральным законом от 24.07.2008 № 161-ФЗ «О содействии развитию жилищного строительства,</w:t>
      </w:r>
      <w:r w:rsidRPr="00C52CA8">
        <w:rPr>
          <w:rFonts w:ascii="PT Astra Serif" w:hAnsi="PT Astra Serif" w:cs="PT Astra Serif"/>
        </w:rPr>
        <w:t xml:space="preserve"> созданию объектов туристской инфраструктуры и иному развитию территорий»;</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акционерному обществу "Почта России" в соответствии с Федеральным </w:t>
      </w:r>
      <w:hyperlink r:id="rId29"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w:t>
      </w:r>
      <w:r w:rsidRPr="00C52CA8">
        <w:rPr>
          <w:rFonts w:ascii="PT Astra Serif" w:hAnsi="PT Astra Serif" w:cs="PT Astra Serif"/>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публично-правовой компании "</w:t>
      </w:r>
      <w:r w:rsidRPr="00C52CA8">
        <w:rPr>
          <w:rFonts w:ascii="PT Astra Serif" w:hAnsi="PT Astra Serif" w:cs="PT Astra Serif"/>
          <w:color w:val="000000"/>
        </w:rPr>
        <w:t xml:space="preserve">Фонд развития территорий" для осуществления функций и полномочий, предусмотренных Федеральным </w:t>
      </w:r>
      <w:hyperlink r:id="rId30"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52CA8">
        <w:rPr>
          <w:rFonts w:ascii="PT Astra Serif" w:hAnsi="PT Astra Serif" w:cs="PT Astra Serif"/>
          <w:color w:val="000000"/>
        </w:rPr>
        <w:t xml:space="preserve"> </w:t>
      </w:r>
      <w:proofErr w:type="gramStart"/>
      <w:r w:rsidRPr="00C52CA8">
        <w:rPr>
          <w:rFonts w:ascii="PT Astra Serif" w:hAnsi="PT Astra Serif" w:cs="PT Astra Serif"/>
          <w:color w:val="000000"/>
        </w:rPr>
        <w:t xml:space="preserve">Федеральным </w:t>
      </w:r>
      <w:hyperlink r:id="rId31"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 127-ФЗ "О несостоятельности (банкротстве)", невозможно в связи с наличием огра</w:t>
      </w:r>
      <w:r w:rsidRPr="00C52CA8">
        <w:rPr>
          <w:rFonts w:ascii="PT Astra Serif" w:hAnsi="PT Astra Serif" w:cs="PT Astra Serif"/>
        </w:rPr>
        <w:t xml:space="preserve">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2" w:history="1">
        <w:r w:rsidRPr="00C52CA8">
          <w:rPr>
            <w:rFonts w:ascii="PT Astra Serif" w:hAnsi="PT Astra Serif" w:cs="PT Astra Serif"/>
            <w:color w:val="000000"/>
          </w:rPr>
          <w:t>кодексом</w:t>
        </w:r>
      </w:hyperlink>
      <w:r w:rsidRPr="00C52CA8">
        <w:rPr>
          <w:rFonts w:ascii="PT Astra Serif" w:hAnsi="PT Astra Serif" w:cs="PT Astra Serif"/>
        </w:rPr>
        <w:t xml:space="preserve"> Российской Федерации</w:t>
      </w:r>
      <w:proofErr w:type="gramEnd"/>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rPr>
      </w:pPr>
      <w:r w:rsidRPr="00C52CA8">
        <w:rPr>
          <w:rFonts w:ascii="PT Astra Serif" w:hAnsi="PT Astra Serif" w:cs="PT Astra Serif"/>
        </w:rPr>
        <w:t>публично-правовой компании "</w:t>
      </w:r>
      <w:proofErr w:type="spellStart"/>
      <w:r w:rsidRPr="00C52CA8">
        <w:rPr>
          <w:rFonts w:ascii="PT Astra Serif" w:hAnsi="PT Astra Serif" w:cs="PT Astra Serif"/>
        </w:rPr>
        <w:t>Роскадастр</w:t>
      </w:r>
      <w:proofErr w:type="spellEnd"/>
      <w:r w:rsidRPr="00C52CA8">
        <w:rPr>
          <w:rFonts w:ascii="PT Astra Serif" w:hAnsi="PT Astra Serif" w:cs="PT Astra Serif"/>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33"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w:t>
      </w:r>
      <w:r w:rsidRPr="00C52CA8">
        <w:rPr>
          <w:rFonts w:ascii="PT Astra Serif" w:hAnsi="PT Astra Serif" w:cs="PT Astra Serif"/>
        </w:rPr>
        <w:t>"О публично-правовой компании "</w:t>
      </w:r>
      <w:proofErr w:type="spellStart"/>
      <w:r w:rsidRPr="00C52CA8">
        <w:rPr>
          <w:rFonts w:ascii="PT Astra Serif" w:hAnsi="PT Astra Serif" w:cs="PT Astra Serif"/>
        </w:rPr>
        <w:t>Роскадастр</w:t>
      </w:r>
      <w:proofErr w:type="spellEnd"/>
      <w:r w:rsidRPr="00C52CA8">
        <w:rPr>
          <w:rFonts w:ascii="PT Astra Serif" w:hAnsi="PT Astra Serif" w:cs="PT Astra Serif"/>
        </w:rPr>
        <w:t>"</w:t>
      </w:r>
      <w:r w:rsidRPr="00C52CA8">
        <w:rPr>
          <w:rFonts w:ascii="PT Astra Serif" w:hAnsi="PT Astra Serif"/>
        </w:rPr>
        <w:t>».</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1.4. Вид права, на котором используется земельный участок: ___________________.</w:t>
      </w:r>
    </w:p>
    <w:p w:rsidR="00C52CA8" w:rsidRPr="00C52CA8" w:rsidRDefault="00C52CA8" w:rsidP="00C52CA8">
      <w:pPr>
        <w:widowControl w:val="0"/>
        <w:autoSpaceDE w:val="0"/>
        <w:jc w:val="both"/>
        <w:rPr>
          <w:rFonts w:ascii="PT Astra Serif" w:hAnsi="PT Astra Serif"/>
          <w:i/>
          <w:sz w:val="16"/>
        </w:rPr>
      </w:pPr>
      <w:r w:rsidRPr="00C52CA8">
        <w:rPr>
          <w:rFonts w:ascii="PT Astra Serif" w:hAnsi="PT Astra Serif"/>
          <w:sz w:val="16"/>
        </w:rPr>
        <w:t xml:space="preserve">                                                                                                                                               </w:t>
      </w:r>
      <w:r w:rsidRPr="00C52CA8">
        <w:rPr>
          <w:rFonts w:ascii="PT Astra Serif" w:hAnsi="PT Astra Serif"/>
          <w:i/>
          <w:sz w:val="16"/>
        </w:rPr>
        <w:t>(аренда, постоянное (бессрочное) пользование и др.)</w:t>
      </w:r>
    </w:p>
    <w:p w:rsidR="00C52CA8" w:rsidRPr="00C52CA8" w:rsidRDefault="00C52CA8" w:rsidP="00C52CA8">
      <w:pPr>
        <w:widowControl w:val="0"/>
        <w:autoSpaceDE w:val="0"/>
        <w:ind w:right="-1" w:firstLine="709"/>
        <w:jc w:val="both"/>
        <w:rPr>
          <w:rFonts w:ascii="PT Astra Serif" w:hAnsi="PT Astra Serif"/>
        </w:rPr>
      </w:pPr>
      <w:r w:rsidRPr="00C52CA8">
        <w:rPr>
          <w:rFonts w:ascii="PT Astra Serif" w:hAnsi="PT Astra Serif"/>
        </w:rPr>
        <w:t>1.5. Реквизиты документа, удостоверяющего право, на котором используется земельный участок</w:t>
      </w:r>
      <w:proofErr w:type="gramStart"/>
      <w:r w:rsidRPr="00C52CA8">
        <w:rPr>
          <w:rFonts w:ascii="PT Astra Serif" w:hAnsi="PT Astra Serif"/>
        </w:rPr>
        <w:t xml:space="preserve"> ____________________________________________________________</w:t>
      </w:r>
      <w:proofErr w:type="gramEnd"/>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jc w:val="both"/>
        <w:rPr>
          <w:rFonts w:ascii="PT Astra Serif" w:hAnsi="PT Astra Serif"/>
          <w:i/>
          <w:sz w:val="20"/>
          <w:szCs w:val="28"/>
        </w:rPr>
      </w:pPr>
      <w:r w:rsidRPr="00C52CA8">
        <w:rPr>
          <w:rFonts w:ascii="PT Astra Serif" w:hAnsi="PT Astra Serif"/>
          <w:i/>
          <w:sz w:val="16"/>
          <w:szCs w:val="20"/>
        </w:rPr>
        <w:t xml:space="preserve">                                                                                               (название, номер, дата выдачи, выдавший орган)</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 xml:space="preserve">2. Сведения об объектах недвижимости, расположенных на земельном участке </w:t>
      </w:r>
      <w:r w:rsidRPr="00C52CA8">
        <w:rPr>
          <w:rFonts w:ascii="PT Astra Serif" w:hAnsi="PT Astra Serif"/>
          <w:szCs w:val="28"/>
        </w:rPr>
        <w:lastRenderedPageBreak/>
        <w:t>(</w:t>
      </w:r>
      <w:r w:rsidRPr="00C52CA8">
        <w:rPr>
          <w:rFonts w:ascii="PT Astra Serif" w:hAnsi="PT Astra Serif"/>
          <w:b/>
          <w:i/>
          <w:szCs w:val="28"/>
        </w:rPr>
        <w:t>заполняется при наличии объектов недвижимости на земельном участке</w:t>
      </w:r>
      <w:r w:rsidRPr="00C52CA8">
        <w:rPr>
          <w:rFonts w:ascii="PT Astra Serif" w:hAnsi="PT Astra Serif"/>
          <w:szCs w:val="28"/>
        </w:rPr>
        <w:t>):</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2.1. Перечень объектов недвижимости:</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79"/>
      </w:tblGrid>
      <w:tr w:rsidR="00C52CA8" w:rsidRPr="00C52CA8" w:rsidTr="00BD37A9">
        <w:trPr>
          <w:trHeight w:val="400"/>
        </w:trPr>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w:t>
            </w: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Наименование</w:t>
            </w:r>
          </w:p>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объекта</w:t>
            </w: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bCs/>
                <w:color w:val="000000"/>
                <w:szCs w:val="28"/>
                <w:shd w:val="clear" w:color="auto" w:fill="FFFFFF"/>
              </w:rPr>
            </w:pPr>
            <w:r w:rsidRPr="00C52CA8">
              <w:rPr>
                <w:rFonts w:ascii="PT Astra Serif" w:hAnsi="PT Astra Serif"/>
                <w:szCs w:val="28"/>
              </w:rPr>
              <w:t>Правообладател</w:t>
            </w:r>
            <w:proofErr w:type="gramStart"/>
            <w:r w:rsidRPr="00C52CA8">
              <w:rPr>
                <w:rFonts w:ascii="PT Astra Serif" w:hAnsi="PT Astra Serif"/>
                <w:szCs w:val="28"/>
              </w:rPr>
              <w:t>ь(</w:t>
            </w:r>
            <w:proofErr w:type="gramEnd"/>
            <w:r w:rsidRPr="00C52CA8">
              <w:rPr>
                <w:rFonts w:ascii="PT Astra Serif" w:hAnsi="PT Astra Serif"/>
                <w:szCs w:val="28"/>
              </w:rPr>
              <w:t>и)</w:t>
            </w: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bl>
    <w:p w:rsidR="00C52CA8" w:rsidRPr="00C52CA8" w:rsidRDefault="00C52CA8" w:rsidP="00C52CA8">
      <w:pPr>
        <w:widowControl w:val="0"/>
        <w:tabs>
          <w:tab w:val="left" w:pos="9354"/>
        </w:tabs>
        <w:autoSpaceDE w:val="0"/>
        <w:ind w:right="-6" w:firstLine="709"/>
        <w:jc w:val="both"/>
        <w:rPr>
          <w:rFonts w:ascii="PT Astra Serif" w:hAnsi="PT Astra Serif"/>
          <w:szCs w:val="28"/>
        </w:rPr>
      </w:pPr>
      <w:r w:rsidRPr="00C52CA8">
        <w:rPr>
          <w:rFonts w:ascii="PT Astra Serif" w:hAnsi="PT Astra Serif"/>
          <w:szCs w:val="28"/>
        </w:rPr>
        <w:t>3. Реквизиты решения об изъятии земельного участка для государственных или муниципальных нужд</w:t>
      </w:r>
      <w:r w:rsidRPr="00C52CA8">
        <w:rPr>
          <w:rFonts w:ascii="PT Astra Serif" w:hAnsi="PT Astra Serif"/>
          <w:sz w:val="20"/>
          <w:szCs w:val="20"/>
        </w:rPr>
        <w:t xml:space="preserve"> (</w:t>
      </w:r>
      <w:r w:rsidRPr="00C52CA8">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C52CA8">
        <w:rPr>
          <w:rFonts w:ascii="PT Astra Serif" w:hAnsi="PT Astra Serif"/>
          <w:sz w:val="20"/>
          <w:szCs w:val="20"/>
        </w:rPr>
        <w:t xml:space="preserve"> </w:t>
      </w: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tabs>
          <w:tab w:val="left" w:pos="9354"/>
        </w:tabs>
        <w:autoSpaceDE w:val="0"/>
        <w:ind w:right="-6"/>
        <w:jc w:val="both"/>
        <w:rPr>
          <w:rFonts w:ascii="PT Astra Serif" w:hAnsi="PT Astra Serif"/>
          <w:szCs w:val="28"/>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tabs>
          <w:tab w:val="left" w:pos="9354"/>
        </w:tabs>
        <w:autoSpaceDE w:val="0"/>
        <w:ind w:right="-6" w:firstLine="709"/>
        <w:jc w:val="both"/>
        <w:rPr>
          <w:rFonts w:ascii="PT Astra Serif" w:hAnsi="PT Astra Serif"/>
          <w:szCs w:val="28"/>
        </w:rPr>
      </w:pPr>
      <w:r w:rsidRPr="00C52CA8">
        <w:rPr>
          <w:rFonts w:ascii="PT Astra Serif" w:hAnsi="PT Astra Serif"/>
          <w:szCs w:val="28"/>
        </w:rPr>
        <w:t>4. Реквизиты решения об утверждении документа территориального планирования (</w:t>
      </w:r>
      <w:r w:rsidRPr="00C52CA8">
        <w:rPr>
          <w:rFonts w:ascii="PT Astra Serif" w:hAnsi="PT Astra Serif"/>
          <w:b/>
          <w:i/>
        </w:rPr>
        <w:t>заполняется в случае предоставления земельного участка юридическим лицам для размещения объектов, предназначенных для обеспечения электро-, тепл</w:t>
      </w:r>
      <w:proofErr w:type="gramStart"/>
      <w:r w:rsidRPr="00C52CA8">
        <w:rPr>
          <w:rFonts w:ascii="PT Astra Serif" w:hAnsi="PT Astra Serif"/>
          <w:b/>
          <w:i/>
        </w:rPr>
        <w:t>о-</w:t>
      </w:r>
      <w:proofErr w:type="gramEnd"/>
      <w:r w:rsidRPr="00C52CA8">
        <w:rPr>
          <w:rFonts w:ascii="PT Astra Serif" w:hAnsi="PT Astra Serif"/>
          <w:b/>
          <w:i/>
        </w:rPr>
        <w:t>, газо- и водоснабжения, водоотведения, связи, нефтепроводов, объектов федерального, регионального или местного значения)___________________________________________</w:t>
      </w:r>
    </w:p>
    <w:p w:rsidR="00C52CA8" w:rsidRPr="00C52CA8" w:rsidRDefault="00C52CA8" w:rsidP="00C52CA8">
      <w:pPr>
        <w:widowControl w:val="0"/>
        <w:autoSpaceDE w:val="0"/>
        <w:ind w:right="-6"/>
        <w:jc w:val="both"/>
        <w:rPr>
          <w:rFonts w:ascii="PT Astra Serif" w:hAnsi="PT Astra Serif"/>
          <w:szCs w:val="28"/>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autoSpaceDE w:val="0"/>
        <w:ind w:right="-6" w:firstLine="709"/>
        <w:jc w:val="both"/>
        <w:rPr>
          <w:rFonts w:ascii="PT Astra Serif" w:hAnsi="PT Astra Serif"/>
          <w:szCs w:val="28"/>
        </w:rPr>
      </w:pPr>
      <w:r w:rsidRPr="00C52CA8">
        <w:rPr>
          <w:rFonts w:ascii="PT Astra Serif" w:hAnsi="PT Astra Serif"/>
          <w:szCs w:val="28"/>
        </w:rPr>
        <w:t>5. Реквизиты решения об утверждении проекта планировки территории: _________</w:t>
      </w:r>
    </w:p>
    <w:p w:rsidR="00C52CA8" w:rsidRPr="00C52CA8" w:rsidRDefault="00C52CA8" w:rsidP="00C52CA8">
      <w:pPr>
        <w:widowControl w:val="0"/>
        <w:autoSpaceDE w:val="0"/>
        <w:ind w:right="-6"/>
        <w:jc w:val="both"/>
        <w:rPr>
          <w:rFonts w:ascii="PT Astra Serif" w:hAnsi="PT Astra Serif"/>
          <w:b/>
          <w:i/>
        </w:rPr>
      </w:pPr>
      <w:proofErr w:type="gramStart"/>
      <w:r w:rsidRPr="00C52CA8">
        <w:rPr>
          <w:rFonts w:ascii="PT Astra Serif" w:hAnsi="PT Astra Serif"/>
          <w:szCs w:val="28"/>
        </w:rPr>
        <w:t>______________________________________________________________________________</w:t>
      </w:r>
      <w:proofErr w:type="gramEnd"/>
    </w:p>
    <w:p w:rsidR="00C52CA8" w:rsidRPr="00C52CA8" w:rsidRDefault="00C52CA8" w:rsidP="00C52CA8">
      <w:pPr>
        <w:widowControl w:val="0"/>
        <w:autoSpaceDE w:val="0"/>
        <w:ind w:right="-6"/>
        <w:jc w:val="both"/>
        <w:rPr>
          <w:rFonts w:ascii="PT Astra Serif" w:hAnsi="PT Astra Serif"/>
          <w:b/>
          <w:i/>
        </w:rPr>
      </w:pPr>
      <w:proofErr w:type="gramStart"/>
      <w:r w:rsidRPr="00C52CA8">
        <w:rPr>
          <w:rFonts w:ascii="PT Astra Serif" w:hAnsi="PT Astra Serif"/>
          <w:b/>
          <w:i/>
        </w:rPr>
        <w:t>(заполняется в случае предоставления:</w:t>
      </w:r>
      <w:proofErr w:type="gramEnd"/>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xml:space="preserve"> </w:t>
      </w:r>
      <w:r w:rsidRPr="00C52CA8">
        <w:rPr>
          <w:rFonts w:ascii="PT Astra Serif" w:hAnsi="PT Astra Serif"/>
          <w:b/>
          <w:u w:val="single"/>
        </w:rPr>
        <w:t>в аренду:</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C52CA8" w:rsidRPr="00C52CA8" w:rsidRDefault="00C52CA8" w:rsidP="00C52CA8">
      <w:pPr>
        <w:widowControl w:val="0"/>
        <w:autoSpaceDE w:val="0"/>
        <w:ind w:right="-6" w:firstLine="709"/>
        <w:jc w:val="both"/>
        <w:rPr>
          <w:rFonts w:ascii="PT Astra Serif" w:hAnsi="PT Astra Serif"/>
          <w:szCs w:val="28"/>
        </w:rPr>
      </w:pPr>
      <w:r w:rsidRPr="00C52CA8">
        <w:rPr>
          <w:rFonts w:ascii="PT Astra Serif" w:hAnsi="PT Astra Serif"/>
          <w:szCs w:val="28"/>
        </w:rPr>
        <w:t>6. Реквизиты решения об утверждении проекта межевания территории: _________</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autoSpaceDE w:val="0"/>
        <w:ind w:right="-6"/>
        <w:jc w:val="both"/>
        <w:rPr>
          <w:rFonts w:ascii="PT Astra Serif" w:hAnsi="PT Astra Serif"/>
          <w:b/>
          <w:u w:val="single"/>
        </w:rPr>
      </w:pPr>
      <w:proofErr w:type="gramStart"/>
      <w:r w:rsidRPr="00C52CA8">
        <w:rPr>
          <w:rFonts w:ascii="PT Astra Serif" w:hAnsi="PT Astra Serif"/>
          <w:b/>
          <w:i/>
        </w:rPr>
        <w:t>(заполняется в случае предоставления:</w:t>
      </w:r>
      <w:r w:rsidRPr="00C52CA8">
        <w:rPr>
          <w:rFonts w:ascii="PT Astra Serif" w:hAnsi="PT Astra Serif"/>
          <w:b/>
          <w:i/>
          <w:shd w:val="clear" w:color="auto" w:fill="FFFFFF"/>
        </w:rPr>
        <w:t xml:space="preserve"> садового земельного участка или огородного земельного участка, образованного из земельного участка, предоставленного СНТ или ОНТ</w:t>
      </w:r>
      <w:proofErr w:type="gramEnd"/>
    </w:p>
    <w:p w:rsidR="00C52CA8" w:rsidRPr="00C52CA8" w:rsidRDefault="00C52CA8" w:rsidP="00C52CA8">
      <w:pPr>
        <w:widowControl w:val="0"/>
        <w:autoSpaceDE w:val="0"/>
        <w:ind w:right="-143" w:firstLine="709"/>
        <w:jc w:val="both"/>
        <w:rPr>
          <w:rFonts w:ascii="PT Astra Serif" w:hAnsi="PT Astra Serif"/>
          <w:sz w:val="20"/>
          <w:szCs w:val="20"/>
        </w:rPr>
      </w:pPr>
      <w:r w:rsidRPr="00C52CA8">
        <w:rPr>
          <w:rFonts w:ascii="PT Astra Serif" w:hAnsi="PT Astra Serif"/>
          <w:szCs w:val="28"/>
        </w:rPr>
        <w:t>7. _______________________________________________ на возможное утверждение</w:t>
      </w:r>
    </w:p>
    <w:p w:rsidR="00C52CA8" w:rsidRPr="00C52CA8" w:rsidRDefault="00C52CA8" w:rsidP="00C52CA8">
      <w:pPr>
        <w:widowControl w:val="0"/>
        <w:autoSpaceDE w:val="0"/>
        <w:ind w:right="638"/>
        <w:jc w:val="both"/>
        <w:rPr>
          <w:rFonts w:ascii="PT Astra Serif" w:hAnsi="PT Astra Serif"/>
          <w:i/>
          <w:sz w:val="16"/>
          <w:szCs w:val="16"/>
        </w:rPr>
      </w:pPr>
      <w:r w:rsidRPr="00C52CA8">
        <w:rPr>
          <w:rFonts w:ascii="PT Astra Serif" w:hAnsi="PT Astra Serif"/>
          <w:i/>
          <w:sz w:val="16"/>
          <w:szCs w:val="16"/>
        </w:rPr>
        <w:t xml:space="preserve">                                                            (согласе</w:t>
      </w:r>
      <w:proofErr w:type="gramStart"/>
      <w:r w:rsidRPr="00C52CA8">
        <w:rPr>
          <w:rFonts w:ascii="PT Astra Serif" w:hAnsi="PT Astra Serif"/>
          <w:i/>
          <w:sz w:val="16"/>
          <w:szCs w:val="16"/>
        </w:rPr>
        <w:t>н(</w:t>
      </w:r>
      <w:proofErr w:type="spellStart"/>
      <w:proofErr w:type="gramEnd"/>
      <w:r w:rsidRPr="00C52CA8">
        <w:rPr>
          <w:rFonts w:ascii="PT Astra Serif" w:hAnsi="PT Astra Serif"/>
          <w:i/>
          <w:sz w:val="16"/>
          <w:szCs w:val="16"/>
        </w:rPr>
        <w:t>ны</w:t>
      </w:r>
      <w:proofErr w:type="spellEnd"/>
      <w:r w:rsidRPr="00C52CA8">
        <w:rPr>
          <w:rFonts w:ascii="PT Astra Serif" w:hAnsi="PT Astra Serif"/>
          <w:i/>
          <w:sz w:val="16"/>
          <w:szCs w:val="16"/>
        </w:rPr>
        <w:t>), не согласен(</w:t>
      </w:r>
      <w:proofErr w:type="spellStart"/>
      <w:r w:rsidRPr="00C52CA8">
        <w:rPr>
          <w:rFonts w:ascii="PT Astra Serif" w:hAnsi="PT Astra Serif"/>
          <w:i/>
          <w:sz w:val="16"/>
          <w:szCs w:val="16"/>
        </w:rPr>
        <w:t>ны</w:t>
      </w:r>
      <w:proofErr w:type="spellEnd"/>
      <w:r w:rsidRPr="00C52CA8">
        <w:rPr>
          <w:rFonts w:ascii="PT Astra Serif" w:hAnsi="PT Astra Serif"/>
          <w:i/>
          <w:sz w:val="16"/>
          <w:szCs w:val="16"/>
        </w:rPr>
        <w:t>))</w:t>
      </w:r>
    </w:p>
    <w:p w:rsidR="00C52CA8" w:rsidRPr="00C52CA8" w:rsidRDefault="00C52CA8" w:rsidP="00C52CA8">
      <w:pPr>
        <w:widowControl w:val="0"/>
        <w:autoSpaceDE w:val="0"/>
        <w:ind w:right="638"/>
        <w:jc w:val="both"/>
        <w:rPr>
          <w:rFonts w:ascii="PT Astra Serif" w:hAnsi="PT Astra Serif"/>
          <w:szCs w:val="28"/>
        </w:rPr>
      </w:pPr>
      <w:r w:rsidRPr="00C52CA8">
        <w:rPr>
          <w:rFonts w:ascii="PT Astra Serif" w:hAnsi="PT Astra Serif"/>
          <w:szCs w:val="28"/>
        </w:rPr>
        <w:t xml:space="preserve">уполномоченным органом иного варианта схемы расположения земельного участка, отличного </w:t>
      </w:r>
      <w:proofErr w:type="gramStart"/>
      <w:r w:rsidRPr="00C52CA8">
        <w:rPr>
          <w:rFonts w:ascii="PT Astra Serif" w:hAnsi="PT Astra Serif"/>
          <w:szCs w:val="28"/>
        </w:rPr>
        <w:t>от</w:t>
      </w:r>
      <w:proofErr w:type="gramEnd"/>
      <w:r w:rsidRPr="00C52CA8">
        <w:rPr>
          <w:rFonts w:ascii="PT Astra Serif" w:hAnsi="PT Astra Serif"/>
          <w:szCs w:val="28"/>
        </w:rPr>
        <w:t xml:space="preserve"> мною (нами) предложенного.</w:t>
      </w:r>
    </w:p>
    <w:p w:rsidR="00C52CA8" w:rsidRPr="00C52CA8" w:rsidRDefault="00C52CA8" w:rsidP="00C52CA8">
      <w:pPr>
        <w:widowControl w:val="0"/>
        <w:autoSpaceDE w:val="0"/>
        <w:ind w:firstLine="709"/>
        <w:jc w:val="both"/>
        <w:rPr>
          <w:rFonts w:ascii="PT Astra Serif" w:hAnsi="PT Astra Serif"/>
          <w:szCs w:val="28"/>
        </w:rPr>
      </w:pP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Приложение:</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_______________________________________________________________________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_____________________________________________________________________________</w:t>
      </w:r>
    </w:p>
    <w:p w:rsidR="00C52CA8" w:rsidRPr="00C52CA8" w:rsidRDefault="00C52CA8" w:rsidP="00C52CA8">
      <w:pPr>
        <w:widowControl w:val="0"/>
        <w:autoSpaceDE w:val="0"/>
        <w:ind w:firstLine="709"/>
        <w:jc w:val="both"/>
        <w:rPr>
          <w:rFonts w:ascii="PT Astra Serif" w:hAnsi="PT Astra Serif"/>
          <w:szCs w:val="28"/>
        </w:rPr>
      </w:pPr>
    </w:p>
    <w:p w:rsidR="00C52CA8" w:rsidRPr="00C52CA8" w:rsidRDefault="00C52CA8" w:rsidP="00C52CA8">
      <w:pPr>
        <w:rPr>
          <w:rFonts w:ascii="PT Astra Serif" w:eastAsia="Calibri" w:hAnsi="PT Astra Serif"/>
          <w:lang w:eastAsia="en-US"/>
        </w:rPr>
      </w:pPr>
      <w:r w:rsidRPr="00C52CA8">
        <w:rPr>
          <w:rFonts w:ascii="PT Astra Serif" w:hAnsi="PT Astra Serif"/>
        </w:rPr>
        <w:t>О готовности результата и (или) приглашении для получения результата прошу уведомить меня посредством:</w:t>
      </w:r>
    </w:p>
    <w:p w:rsidR="00C52CA8" w:rsidRPr="00C52CA8" w:rsidRDefault="00C52CA8" w:rsidP="00C52CA8">
      <w:pPr>
        <w:numPr>
          <w:ilvl w:val="0"/>
          <w:numId w:val="5"/>
        </w:numPr>
        <w:suppressAutoHyphens/>
        <w:contextualSpacing/>
        <w:rPr>
          <w:rFonts w:ascii="PT Astra Serif" w:eastAsia="Calibri" w:hAnsi="PT Astra Serif"/>
          <w:lang w:eastAsia="en-US"/>
        </w:rPr>
      </w:pPr>
      <w:r w:rsidRPr="00C52CA8">
        <w:rPr>
          <w:rFonts w:ascii="PT Astra Serif" w:eastAsia="Calibri" w:hAnsi="PT Astra Serif"/>
          <w:lang w:eastAsia="en-US"/>
        </w:rPr>
        <w:lastRenderedPageBreak/>
        <w:t>телефонного звонка (по номеру, указанному в заявлении),</w:t>
      </w:r>
    </w:p>
    <w:p w:rsidR="00C52CA8" w:rsidRPr="00C52CA8" w:rsidRDefault="00C52CA8" w:rsidP="00C52CA8">
      <w:pPr>
        <w:numPr>
          <w:ilvl w:val="0"/>
          <w:numId w:val="5"/>
        </w:numPr>
        <w:suppressAutoHyphens/>
        <w:contextualSpacing/>
        <w:rPr>
          <w:rFonts w:ascii="PT Astra Serif" w:hAnsi="PT Astra Serif"/>
        </w:rPr>
      </w:pPr>
      <w:r w:rsidRPr="00C52CA8">
        <w:rPr>
          <w:rFonts w:ascii="PT Astra Serif" w:eastAsia="Calibri" w:hAnsi="PT Astra Serif"/>
          <w:lang w:eastAsia="en-US"/>
        </w:rPr>
        <w:t>посредством почтовой связи.</w:t>
      </w:r>
    </w:p>
    <w:p w:rsidR="00C52CA8" w:rsidRPr="00C52CA8" w:rsidRDefault="00C52CA8" w:rsidP="00C52CA8">
      <w:pPr>
        <w:suppressAutoHyphens/>
        <w:ind w:left="360"/>
        <w:contextualSpacing/>
        <w:rPr>
          <w:rFonts w:ascii="PT Astra Serif" w:hAnsi="PT Astra Serif"/>
        </w:rPr>
      </w:pPr>
    </w:p>
    <w:p w:rsidR="00C52CA8" w:rsidRPr="00C52CA8" w:rsidRDefault="00C52CA8" w:rsidP="00C52CA8">
      <w:pPr>
        <w:rPr>
          <w:rFonts w:ascii="PT Astra Serif" w:hAnsi="PT Astra Serif"/>
        </w:rPr>
      </w:pPr>
    </w:p>
    <w:p w:rsidR="00C52CA8" w:rsidRPr="00C52CA8" w:rsidRDefault="00C52CA8" w:rsidP="00C52CA8">
      <w:pPr>
        <w:rPr>
          <w:rFonts w:ascii="PT Astra Serif" w:eastAsia="Calibri" w:hAnsi="PT Astra Serif"/>
          <w:lang w:eastAsia="en-US"/>
        </w:rPr>
      </w:pPr>
      <w:r w:rsidRPr="00C52CA8">
        <w:rPr>
          <w:rFonts w:ascii="PT Astra Serif" w:hAnsi="PT Astra Serif"/>
        </w:rPr>
        <w:t xml:space="preserve">Результат предоставления муниципальной услуги желаю получить (поставить галочку): </w:t>
      </w:r>
    </w:p>
    <w:p w:rsidR="00C52CA8" w:rsidRPr="00C52CA8" w:rsidRDefault="00C52CA8" w:rsidP="00C52CA8">
      <w:pPr>
        <w:numPr>
          <w:ilvl w:val="0"/>
          <w:numId w:val="1"/>
        </w:numPr>
        <w:suppressAutoHyphens/>
        <w:contextualSpacing/>
        <w:rPr>
          <w:rFonts w:ascii="PT Astra Serif" w:eastAsia="Calibri" w:hAnsi="PT Astra Serif"/>
          <w:lang w:eastAsia="en-US"/>
        </w:rPr>
      </w:pPr>
      <w:r w:rsidRPr="00C52CA8">
        <w:rPr>
          <w:rFonts w:ascii="PT Astra Serif" w:eastAsia="Calibri" w:hAnsi="PT Astra Serif"/>
          <w:lang w:eastAsia="en-US"/>
        </w:rPr>
        <w:t>в администрации муниципального образования «</w:t>
      </w:r>
      <w:proofErr w:type="spellStart"/>
      <w:r w:rsidRPr="00C52CA8">
        <w:rPr>
          <w:rFonts w:ascii="PT Astra Serif" w:eastAsia="Calibri" w:hAnsi="PT Astra Serif"/>
          <w:lang w:eastAsia="en-US"/>
        </w:rPr>
        <w:t>Мелекесский</w:t>
      </w:r>
      <w:proofErr w:type="spellEnd"/>
      <w:r w:rsidRPr="00C52CA8">
        <w:rPr>
          <w:rFonts w:ascii="PT Astra Serif" w:eastAsia="Calibri" w:hAnsi="PT Astra Serif"/>
          <w:lang w:eastAsia="en-US"/>
        </w:rPr>
        <w:t xml:space="preserve"> район», </w:t>
      </w:r>
    </w:p>
    <w:p w:rsidR="00C52CA8" w:rsidRPr="00C52CA8" w:rsidRDefault="00C52CA8" w:rsidP="00C52CA8">
      <w:pPr>
        <w:numPr>
          <w:ilvl w:val="0"/>
          <w:numId w:val="1"/>
        </w:numPr>
        <w:suppressAutoHyphens/>
        <w:contextualSpacing/>
        <w:rPr>
          <w:rFonts w:ascii="PT Astra Serif" w:eastAsia="Calibri" w:hAnsi="PT Astra Serif"/>
          <w:lang w:eastAsia="en-US"/>
        </w:rPr>
      </w:pPr>
      <w:r w:rsidRPr="00C52CA8">
        <w:rPr>
          <w:rFonts w:ascii="PT Astra Serif" w:eastAsia="Calibri" w:hAnsi="PT Astra Serif"/>
          <w:lang w:eastAsia="en-US"/>
        </w:rPr>
        <w:t xml:space="preserve">посредством почтовой связи, </w:t>
      </w:r>
    </w:p>
    <w:p w:rsidR="00C52CA8" w:rsidRPr="00C52CA8" w:rsidRDefault="00C52CA8" w:rsidP="00C52CA8">
      <w:pPr>
        <w:numPr>
          <w:ilvl w:val="0"/>
          <w:numId w:val="1"/>
        </w:numPr>
        <w:contextualSpacing/>
        <w:jc w:val="both"/>
        <w:rPr>
          <w:rFonts w:ascii="PT Astra Serif" w:eastAsia="Calibri" w:hAnsi="PT Astra Serif"/>
          <w:b/>
          <w:lang w:eastAsia="en-US"/>
        </w:rPr>
      </w:pPr>
      <w:r w:rsidRPr="00C52CA8">
        <w:rPr>
          <w:rFonts w:ascii="PT Astra Serif" w:eastAsia="Calibri" w:hAnsi="PT Astra Serif"/>
          <w:lang w:eastAsia="en-US"/>
        </w:rPr>
        <w:t>в ОГКУ «Правительство для граждан» (в случае подачи заявления через многофункциональный центр)</w:t>
      </w:r>
    </w:p>
    <w:p w:rsidR="00C52CA8" w:rsidRPr="00C52CA8" w:rsidRDefault="00C52CA8" w:rsidP="00C52CA8">
      <w:pPr>
        <w:numPr>
          <w:ilvl w:val="0"/>
          <w:numId w:val="1"/>
        </w:numPr>
        <w:contextualSpacing/>
        <w:jc w:val="both"/>
        <w:rPr>
          <w:rFonts w:ascii="PT Astra Serif" w:eastAsia="Calibri" w:hAnsi="PT Astra Serif"/>
          <w:b/>
          <w:lang w:eastAsia="en-US"/>
        </w:rPr>
      </w:pPr>
      <w:r w:rsidRPr="00C52CA8">
        <w:rPr>
          <w:rFonts w:ascii="PT Astra Serif" w:eastAsia="Calibri" w:hAnsi="PT Astra Serif"/>
          <w:lang w:eastAsia="en-US"/>
        </w:rPr>
        <w:t xml:space="preserve">в форме электронных документов с использованием информационно-телекоммуникационной сети «Интернет». </w:t>
      </w:r>
    </w:p>
    <w:p w:rsidR="00C52CA8" w:rsidRPr="00C52CA8" w:rsidRDefault="00C52CA8" w:rsidP="00C52CA8">
      <w:pPr>
        <w:widowControl w:val="0"/>
        <w:autoSpaceDE w:val="0"/>
        <w:jc w:val="both"/>
        <w:rPr>
          <w:rFonts w:ascii="PT Astra Serif" w:hAnsi="PT Astra Serif"/>
          <w:szCs w:val="28"/>
        </w:rPr>
      </w:pPr>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szCs w:val="28"/>
        </w:rPr>
        <w:t xml:space="preserve">Заявитель: _____________________________________________________________________________ </w:t>
      </w:r>
    </w:p>
    <w:p w:rsidR="00C52CA8" w:rsidRPr="00C52CA8" w:rsidRDefault="00C52CA8" w:rsidP="00C52CA8">
      <w:pPr>
        <w:widowControl w:val="0"/>
        <w:autoSpaceDE w:val="0"/>
        <w:jc w:val="both"/>
        <w:rPr>
          <w:rFonts w:ascii="PT Astra Serif" w:hAnsi="PT Astra Serif"/>
          <w:i/>
          <w:sz w:val="16"/>
          <w:szCs w:val="20"/>
        </w:rPr>
      </w:pPr>
      <w:r w:rsidRPr="00C52CA8">
        <w:rPr>
          <w:rFonts w:ascii="PT Astra Serif" w:hAnsi="PT Astra Serif"/>
          <w:i/>
          <w:sz w:val="16"/>
          <w:szCs w:val="20"/>
        </w:rPr>
        <w:t xml:space="preserve">                                                  </w:t>
      </w:r>
      <w:proofErr w:type="gramStart"/>
      <w:r w:rsidRPr="00C52CA8">
        <w:rPr>
          <w:rFonts w:ascii="PT Astra Serif" w:hAnsi="PT Astra Serif"/>
          <w:i/>
          <w:sz w:val="16"/>
          <w:szCs w:val="20"/>
        </w:rPr>
        <w:t>(ФИО (последнее – при наличии), должность представителя юридического лица    (подпись)</w:t>
      </w:r>
      <w:proofErr w:type="gramEnd"/>
    </w:p>
    <w:p w:rsidR="00C52CA8" w:rsidRPr="00C52CA8" w:rsidRDefault="00C52CA8" w:rsidP="00C52CA8">
      <w:pPr>
        <w:widowControl w:val="0"/>
        <w:autoSpaceDE w:val="0"/>
        <w:jc w:val="both"/>
        <w:rPr>
          <w:rFonts w:ascii="PT Astra Serif" w:hAnsi="PT Astra Serif"/>
          <w:i/>
          <w:sz w:val="22"/>
          <w:szCs w:val="28"/>
        </w:rPr>
      </w:pPr>
      <w:r w:rsidRPr="00C52CA8">
        <w:rPr>
          <w:rFonts w:ascii="PT Astra Serif" w:hAnsi="PT Astra Serif"/>
          <w:i/>
          <w:sz w:val="16"/>
          <w:szCs w:val="20"/>
        </w:rPr>
        <w:t xml:space="preserve">                                                                                </w:t>
      </w:r>
      <w:proofErr w:type="gramStart"/>
      <w:r w:rsidRPr="00C52CA8">
        <w:rPr>
          <w:rFonts w:ascii="PT Astra Serif" w:hAnsi="PT Astra Serif"/>
          <w:i/>
          <w:sz w:val="16"/>
          <w:szCs w:val="20"/>
        </w:rPr>
        <w:t>ФИО (последнее – при наличии) физического лица)</w:t>
      </w:r>
      <w:proofErr w:type="gramEnd"/>
    </w:p>
    <w:p w:rsidR="00C52CA8" w:rsidRPr="00C52CA8" w:rsidRDefault="00C52CA8" w:rsidP="00C52CA8">
      <w:pPr>
        <w:widowControl w:val="0"/>
        <w:autoSpaceDE w:val="0"/>
        <w:jc w:val="both"/>
        <w:rPr>
          <w:rFonts w:ascii="PT Astra Serif" w:hAnsi="PT Astra Serif"/>
          <w:sz w:val="28"/>
          <w:szCs w:val="28"/>
        </w:rPr>
      </w:pPr>
    </w:p>
    <w:p w:rsidR="00C52CA8" w:rsidRPr="00C52CA8" w:rsidRDefault="00C52CA8" w:rsidP="00C52CA8">
      <w:pPr>
        <w:widowControl w:val="0"/>
        <w:tabs>
          <w:tab w:val="left" w:pos="4320"/>
        </w:tabs>
        <w:autoSpaceDE w:val="0"/>
        <w:autoSpaceDN w:val="0"/>
        <w:adjustRightInd w:val="0"/>
        <w:jc w:val="center"/>
        <w:rPr>
          <w:rFonts w:ascii="PT Astra Serif" w:hAnsi="PT Astra Serif"/>
          <w:bCs/>
          <w:sz w:val="28"/>
          <w:szCs w:val="28"/>
        </w:rPr>
      </w:pPr>
      <w:proofErr w:type="gramStart"/>
      <w:r w:rsidRPr="00C52CA8">
        <w:rPr>
          <w:rFonts w:ascii="PT Astra Serif" w:hAnsi="PT Astra Serif"/>
          <w:sz w:val="28"/>
          <w:szCs w:val="28"/>
        </w:rPr>
        <w:t xml:space="preserve">«___» ___________ 20__ г.                                                   М.П. </w:t>
      </w:r>
      <w:r w:rsidRPr="00C52CA8">
        <w:rPr>
          <w:rFonts w:ascii="PT Astra Serif" w:hAnsi="PT Astra Serif"/>
          <w:sz w:val="20"/>
          <w:szCs w:val="20"/>
        </w:rPr>
        <w:t>(при наличии</w:t>
      </w:r>
      <w:proofErr w:type="gramEnd"/>
    </w:p>
    <w:p w:rsidR="00C52CA8" w:rsidRPr="00C52CA8" w:rsidRDefault="00C52CA8" w:rsidP="00C52CA8">
      <w:pPr>
        <w:widowControl w:val="0"/>
        <w:tabs>
          <w:tab w:val="left" w:pos="4320"/>
        </w:tabs>
        <w:autoSpaceDE w:val="0"/>
        <w:autoSpaceDN w:val="0"/>
        <w:adjustRightInd w:val="0"/>
        <w:rPr>
          <w:rFonts w:ascii="PT Astra Serif" w:hAnsi="PT Astra Serif"/>
          <w:bCs/>
          <w:sz w:val="28"/>
          <w:szCs w:val="28"/>
        </w:rPr>
      </w:pPr>
      <w:r w:rsidRPr="00C52CA8">
        <w:rPr>
          <w:rFonts w:ascii="PT Astra Serif" w:hAnsi="PT Astra Serif"/>
          <w:bCs/>
          <w:sz w:val="28"/>
          <w:szCs w:val="28"/>
        </w:rPr>
        <w:t>».</w:t>
      </w:r>
    </w:p>
    <w:p w:rsidR="00C52CA8" w:rsidRPr="00C52CA8" w:rsidRDefault="00C52CA8" w:rsidP="00C52CA8">
      <w:pPr>
        <w:ind w:firstLine="709"/>
        <w:jc w:val="both"/>
        <w:rPr>
          <w:rFonts w:ascii="PT Astra Serif" w:hAnsi="PT Astra Serif"/>
          <w:sz w:val="28"/>
          <w:szCs w:val="28"/>
        </w:rPr>
      </w:pPr>
      <w:r w:rsidRPr="00C52CA8">
        <w:rPr>
          <w:rFonts w:ascii="PT Astra Serif" w:hAnsi="PT Astra Serif"/>
          <w:sz w:val="28"/>
          <w:szCs w:val="28"/>
        </w:rPr>
        <w:t xml:space="preserve">2. Настоящее постановление вступает в силу на следующий день после его официального </w:t>
      </w:r>
      <w:r>
        <w:rPr>
          <w:rFonts w:ascii="PT Astra Serif" w:hAnsi="PT Astra Serif"/>
          <w:sz w:val="28"/>
          <w:szCs w:val="28"/>
        </w:rPr>
        <w:t>обнародовани</w:t>
      </w:r>
      <w:r w:rsidRPr="00C52CA8">
        <w:rPr>
          <w:rFonts w:ascii="PT Astra Serif" w:hAnsi="PT Astra Serif"/>
          <w:sz w:val="28"/>
          <w:szCs w:val="28"/>
        </w:rPr>
        <w:t>я.</w:t>
      </w:r>
    </w:p>
    <w:p w:rsidR="0018191E" w:rsidRPr="007C7EC0" w:rsidRDefault="0018191E" w:rsidP="00C52CA8">
      <w:pPr>
        <w:ind w:firstLine="708"/>
        <w:jc w:val="both"/>
        <w:rPr>
          <w:sz w:val="28"/>
          <w:szCs w:val="28"/>
        </w:rPr>
      </w:pPr>
      <w:r>
        <w:rPr>
          <w:sz w:val="28"/>
          <w:szCs w:val="28"/>
        </w:rPr>
        <w:t>3</w:t>
      </w:r>
      <w:r w:rsidRPr="007C7EC0">
        <w:rPr>
          <w:sz w:val="28"/>
          <w:szCs w:val="28"/>
        </w:rPr>
        <w:t xml:space="preserve">. Контроль </w:t>
      </w:r>
      <w:r w:rsidR="00C52CA8">
        <w:rPr>
          <w:sz w:val="28"/>
          <w:szCs w:val="28"/>
        </w:rPr>
        <w:t>исполнения</w:t>
      </w:r>
      <w:r w:rsidRPr="007C7EC0">
        <w:rPr>
          <w:sz w:val="28"/>
          <w:szCs w:val="28"/>
        </w:rPr>
        <w:t xml:space="preserve"> настоящего постановления оставляю за  собой.</w:t>
      </w:r>
    </w:p>
    <w:p w:rsidR="0018191E" w:rsidRPr="007C7EC0" w:rsidRDefault="0018191E" w:rsidP="0018191E">
      <w:pPr>
        <w:ind w:firstLine="851"/>
        <w:jc w:val="center"/>
        <w:rPr>
          <w:sz w:val="28"/>
          <w:szCs w:val="28"/>
        </w:rPr>
      </w:pPr>
    </w:p>
    <w:p w:rsidR="0018191E" w:rsidRDefault="0018191E" w:rsidP="0018191E">
      <w:pPr>
        <w:ind w:firstLine="851"/>
        <w:jc w:val="center"/>
        <w:rPr>
          <w:sz w:val="28"/>
          <w:szCs w:val="28"/>
        </w:rPr>
      </w:pPr>
    </w:p>
    <w:p w:rsidR="00C52CA8" w:rsidRPr="007C7EC0" w:rsidRDefault="00C52CA8" w:rsidP="0018191E">
      <w:pPr>
        <w:ind w:firstLine="851"/>
        <w:jc w:val="center"/>
        <w:rPr>
          <w:sz w:val="28"/>
          <w:szCs w:val="28"/>
        </w:rPr>
      </w:pPr>
      <w:bookmarkStart w:id="32" w:name="_GoBack"/>
      <w:bookmarkEnd w:id="32"/>
    </w:p>
    <w:p w:rsidR="0018191E" w:rsidRDefault="0018191E" w:rsidP="0018191E">
      <w:pPr>
        <w:widowControl w:val="0"/>
        <w:autoSpaceDE w:val="0"/>
        <w:snapToGrid w:val="0"/>
        <w:jc w:val="center"/>
        <w:rPr>
          <w:sz w:val="28"/>
          <w:szCs w:val="28"/>
        </w:rPr>
      </w:pPr>
      <w:r w:rsidRPr="007C7EC0">
        <w:rPr>
          <w:sz w:val="28"/>
          <w:szCs w:val="28"/>
        </w:rPr>
        <w:t xml:space="preserve">Глава администрации                                                     </w:t>
      </w:r>
      <w:r>
        <w:rPr>
          <w:sz w:val="28"/>
          <w:szCs w:val="28"/>
        </w:rPr>
        <w:t xml:space="preserve">                   М.А.Жуков</w:t>
      </w:r>
    </w:p>
    <w:p w:rsidR="00E30257" w:rsidRDefault="00E30257"/>
    <w:sectPr w:rsidR="00E30257" w:rsidSect="00E30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2">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3">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4">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5">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7592"/>
    <w:rsid w:val="000758EA"/>
    <w:rsid w:val="000B600F"/>
    <w:rsid w:val="000D15BD"/>
    <w:rsid w:val="00121C53"/>
    <w:rsid w:val="001316B2"/>
    <w:rsid w:val="0014092A"/>
    <w:rsid w:val="00153E60"/>
    <w:rsid w:val="0018191E"/>
    <w:rsid w:val="00237048"/>
    <w:rsid w:val="002B0EE3"/>
    <w:rsid w:val="0041566B"/>
    <w:rsid w:val="00506E78"/>
    <w:rsid w:val="006A7226"/>
    <w:rsid w:val="006B7B19"/>
    <w:rsid w:val="007675DB"/>
    <w:rsid w:val="0078610E"/>
    <w:rsid w:val="007B3085"/>
    <w:rsid w:val="007C30ED"/>
    <w:rsid w:val="007E5838"/>
    <w:rsid w:val="00845482"/>
    <w:rsid w:val="0085531E"/>
    <w:rsid w:val="00871C11"/>
    <w:rsid w:val="009B7650"/>
    <w:rsid w:val="009F0F74"/>
    <w:rsid w:val="00A958D7"/>
    <w:rsid w:val="00AC248D"/>
    <w:rsid w:val="00B27592"/>
    <w:rsid w:val="00B4408D"/>
    <w:rsid w:val="00C5239D"/>
    <w:rsid w:val="00C52CA8"/>
    <w:rsid w:val="00C74DEE"/>
    <w:rsid w:val="00C77BF3"/>
    <w:rsid w:val="00C94097"/>
    <w:rsid w:val="00CA3852"/>
    <w:rsid w:val="00D7323E"/>
    <w:rsid w:val="00DA18DF"/>
    <w:rsid w:val="00DD67F0"/>
    <w:rsid w:val="00E30257"/>
    <w:rsid w:val="00FA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7592"/>
    <w:pPr>
      <w:suppressAutoHyphens/>
      <w:spacing w:after="0" w:line="240" w:lineRule="auto"/>
    </w:pPr>
    <w:rPr>
      <w:rFonts w:ascii="Arial" w:eastAsia="Times New Roman" w:hAnsi="Arial" w:cs="Arial"/>
      <w:kern w:val="2"/>
      <w:sz w:val="28"/>
      <w:szCs w:val="28"/>
      <w:lang w:eastAsia="hi-IN" w:bidi="hi-IN"/>
    </w:rPr>
  </w:style>
  <w:style w:type="character" w:styleId="a3">
    <w:name w:val="Hyperlink"/>
    <w:basedOn w:val="a0"/>
    <w:uiPriority w:val="99"/>
    <w:unhideWhenUsed/>
    <w:rsid w:val="00CA38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1D0DD7B923ED1B8C9442AB98C7B631AFFEB6FC1FD070A242C2D78567B4F8F4BD04937D653DCBh3L" TargetMode="External"/><Relationship Id="rId18" Type="http://schemas.openxmlformats.org/officeDocument/2006/relationships/hyperlink" Target="https://login.consultant.ru/link/?req=doc&amp;base=LAW&amp;n=465984&amp;dst=6593" TargetMode="External"/><Relationship Id="rId26" Type="http://schemas.openxmlformats.org/officeDocument/2006/relationships/hyperlink" Target="https://login.consultant.ru/link/?req=doc&amp;base=LAW&amp;n=45438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54812&amp;dst=563" TargetMode="External"/><Relationship Id="rId34" Type="http://schemas.openxmlformats.org/officeDocument/2006/relationships/fontTable" Target="fontTable.xml"/><Relationship Id="rId7" Type="http://schemas.openxmlformats.org/officeDocument/2006/relationships/hyperlink" Target="consultantplus://offline/ref=168F10EE49758B18AED1A8358BC05712C0705A3F03E34E0B2814B01B21D0E87B3D6A84DBD1ACo6O8L" TargetMode="External"/><Relationship Id="rId12" Type="http://schemas.openxmlformats.org/officeDocument/2006/relationships/hyperlink" Target="consultantplus://offline/ref=168F10EE49758B18AED1A8358BC05712C0705A3F03E34E0B2814B01B21D0E87B3D6A84DBD1ACo6O8L" TargetMode="External"/><Relationship Id="rId17" Type="http://schemas.openxmlformats.org/officeDocument/2006/relationships/hyperlink" Target="https://login.consultant.ru/link/?req=doc&amp;base=LAW&amp;n=469789" TargetMode="External"/><Relationship Id="rId25" Type="http://schemas.openxmlformats.org/officeDocument/2006/relationships/hyperlink" Target="https://login.consultant.ru/link/?req=doc&amp;base=LAW&amp;n=465984" TargetMode="External"/><Relationship Id="rId33" Type="http://schemas.openxmlformats.org/officeDocument/2006/relationships/hyperlink" Target="https://login.consultant.ru/link/?req=doc&amp;base=LAW&amp;n=465588" TargetMode="External"/><Relationship Id="rId2" Type="http://schemas.openxmlformats.org/officeDocument/2006/relationships/styles" Target="styles.xml"/><Relationship Id="rId16" Type="http://schemas.openxmlformats.org/officeDocument/2006/relationships/hyperlink" Target="https://login.consultant.ru/link/?req=doc&amp;base=LAW&amp;n=465984" TargetMode="External"/><Relationship Id="rId20" Type="http://schemas.openxmlformats.org/officeDocument/2006/relationships/hyperlink" Target="https://login.consultant.ru/link/?req=doc&amp;base=LAW&amp;n=465584" TargetMode="External"/><Relationship Id="rId29" Type="http://schemas.openxmlformats.org/officeDocument/2006/relationships/hyperlink" Target="https://login.consultant.ru/link/?req=doc&amp;base=LAW&amp;n=465519" TargetMode="External"/><Relationship Id="rId1" Type="http://schemas.openxmlformats.org/officeDocument/2006/relationships/numbering" Target="numbering.xml"/><Relationship Id="rId6" Type="http://schemas.openxmlformats.org/officeDocument/2006/relationships/hyperlink" Target="consultantplus://offline/ref=168F10EE49758B18AED1A8358BC05712C0705A3E0EEC4E0B2814B01B21D0E87B3D6A84D8D6ACo6O5L" TargetMode="External"/><Relationship Id="rId11" Type="http://schemas.openxmlformats.org/officeDocument/2006/relationships/hyperlink" Target="consultantplus://offline/ref=168F10EE49758B18AED1A8358BC05712C0705A3E0EEC4E0B2814B01B21D0E87B3D6A84D8D6ACo6O5L" TargetMode="External"/><Relationship Id="rId24" Type="http://schemas.openxmlformats.org/officeDocument/2006/relationships/hyperlink" Target="https://login.consultant.ru/link/?req=doc&amp;base=LAW&amp;n=465584" TargetMode="External"/><Relationship Id="rId32" Type="http://schemas.openxmlformats.org/officeDocument/2006/relationships/hyperlink" Target="https://login.consultant.ru/link/?req=doc&amp;base=LAW&amp;n=454388" TargetMode="External"/><Relationship Id="rId5" Type="http://schemas.openxmlformats.org/officeDocument/2006/relationships/webSettings" Target="webSettings.xml"/><Relationship Id="rId15" Type="http://schemas.openxmlformats.org/officeDocument/2006/relationships/hyperlink" Target="http://www.consultant.ru/document/cons_doc_LAW_173335/" TargetMode="External"/><Relationship Id="rId23" Type="http://schemas.openxmlformats.org/officeDocument/2006/relationships/hyperlink" Target="https://login.consultant.ru/link/?req=doc&amp;base=LAW&amp;n=465579&amp;dst=100011" TargetMode="External"/><Relationship Id="rId28" Type="http://schemas.openxmlformats.org/officeDocument/2006/relationships/hyperlink" Target="https://login.consultant.ru/link/?req=doc&amp;base=LAW&amp;n=464184" TargetMode="External"/><Relationship Id="rId10" Type="http://schemas.openxmlformats.org/officeDocument/2006/relationships/hyperlink" Target="https://login.consultant.ru/link/?req=doc&amp;base=LAW&amp;n=454318&amp;dst=860" TargetMode="External"/><Relationship Id="rId19" Type="http://schemas.openxmlformats.org/officeDocument/2006/relationships/hyperlink" Target="https://login.consultant.ru/link/?req=doc&amp;base=LAW&amp;n=465984" TargetMode="External"/><Relationship Id="rId31" Type="http://schemas.openxmlformats.org/officeDocument/2006/relationships/hyperlink" Target="https://login.consultant.ru/link/?req=doc&amp;base=LAW&amp;n=465984" TargetMode="External"/><Relationship Id="rId4" Type="http://schemas.openxmlformats.org/officeDocument/2006/relationships/settings" Target="settings.xml"/><Relationship Id="rId9" Type="http://schemas.openxmlformats.org/officeDocument/2006/relationships/hyperlink" Target="https://login.consultant.ru/link/?req=doc&amp;base=LAW&amp;n=454318&amp;dst=620" TargetMode="External"/><Relationship Id="rId14" Type="http://schemas.openxmlformats.org/officeDocument/2006/relationships/hyperlink" Target="https://login.consultant.ru/link/?req=doc&amp;base=LAW&amp;n=469799" TargetMode="External"/><Relationship Id="rId22" Type="http://schemas.openxmlformats.org/officeDocument/2006/relationships/hyperlink" Target="https://login.consultant.ru/link/?req=doc&amp;base=LAW&amp;n=454297" TargetMode="External"/><Relationship Id="rId27" Type="http://schemas.openxmlformats.org/officeDocument/2006/relationships/hyperlink" Target="https://login.consultant.ru/link/?req=doc&amp;base=LAW&amp;n=465984" TargetMode="External"/><Relationship Id="rId30" Type="http://schemas.openxmlformats.org/officeDocument/2006/relationships/hyperlink" Target="https://login.consultant.ru/link/?req=doc&amp;base=LAW&amp;n=465584" TargetMode="External"/><Relationship Id="rId35" Type="http://schemas.openxmlformats.org/officeDocument/2006/relationships/theme" Target="theme/theme1.xml"/><Relationship Id="rId8" Type="http://schemas.openxmlformats.org/officeDocument/2006/relationships/hyperlink" Target="consultantplus://offline/ref=9D1D0DD7B923ED1B8C9442AB98C7B631AFFEB6FC1FD070A242C2D78567B4F8F4BD04937D653DCB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27</Pages>
  <Words>11813</Words>
  <Characters>67340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Otdel_1</dc:creator>
  <cp:lastModifiedBy>user</cp:lastModifiedBy>
  <cp:revision>31</cp:revision>
  <dcterms:created xsi:type="dcterms:W3CDTF">2024-10-08T04:26:00Z</dcterms:created>
  <dcterms:modified xsi:type="dcterms:W3CDTF">2024-10-14T11:40:00Z</dcterms:modified>
</cp:coreProperties>
</file>